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145269" w14:textId="77777777" w:rsidR="007B2D47" w:rsidRDefault="007B2D47" w:rsidP="00993086">
      <w:pPr>
        <w:spacing w:line="360" w:lineRule="auto"/>
        <w:jc w:val="both"/>
        <w:rPr>
          <w:rFonts w:eastAsia="Times New Roman" w:cs="Times New Roman"/>
          <w:b/>
          <w:bCs/>
          <w:color w:val="444444"/>
          <w:sz w:val="28"/>
          <w:szCs w:val="28"/>
        </w:rPr>
      </w:pPr>
    </w:p>
    <w:p w14:paraId="6DB7BFDA" w14:textId="33130AFB" w:rsidR="009C4BB2" w:rsidRPr="00D8010F" w:rsidRDefault="00CF6B39" w:rsidP="009C4BB2">
      <w:pPr>
        <w:spacing w:line="360" w:lineRule="auto"/>
        <w:jc w:val="both"/>
        <w:rPr>
          <w:rFonts w:eastAsia="Times New Roman" w:cs="Times New Roman"/>
          <w:b/>
          <w:bCs/>
          <w:color w:val="FF0000"/>
          <w:sz w:val="28"/>
          <w:szCs w:val="28"/>
        </w:rPr>
      </w:pPr>
      <w:r w:rsidRPr="00D8010F">
        <w:rPr>
          <w:rFonts w:eastAsia="Times New Roman" w:cs="Times New Roman"/>
          <w:b/>
          <w:bCs/>
          <w:color w:val="FF0000"/>
          <w:sz w:val="28"/>
          <w:szCs w:val="28"/>
        </w:rPr>
        <w:t xml:space="preserve">     </w:t>
      </w:r>
      <w:r w:rsidR="009C4BB2" w:rsidRPr="00D8010F">
        <w:rPr>
          <w:rFonts w:eastAsia="Times New Roman" w:cs="Times New Roman"/>
          <w:b/>
          <w:bCs/>
          <w:color w:val="FF0000"/>
          <w:sz w:val="28"/>
          <w:szCs w:val="28"/>
        </w:rPr>
        <w:t>TRƯỜNG THCS CẨM XÁ TỔ CHỨC THÀNH CÔNG HỘI NGH</w:t>
      </w:r>
      <w:r w:rsidR="00BD4FAB">
        <w:rPr>
          <w:rFonts w:eastAsia="Times New Roman" w:cs="Times New Roman"/>
          <w:b/>
          <w:bCs/>
          <w:color w:val="FF0000"/>
          <w:sz w:val="28"/>
          <w:szCs w:val="28"/>
        </w:rPr>
        <w:t>Ị</w:t>
      </w:r>
      <w:r w:rsidR="009C4BB2" w:rsidRPr="00D8010F">
        <w:rPr>
          <w:rFonts w:eastAsia="Times New Roman" w:cs="Times New Roman"/>
          <w:b/>
          <w:bCs/>
          <w:color w:val="FF0000"/>
          <w:sz w:val="28"/>
          <w:szCs w:val="28"/>
        </w:rPr>
        <w:t xml:space="preserve"> CÁN BỘ, </w:t>
      </w:r>
      <w:r w:rsidR="00D8010F" w:rsidRPr="00D8010F">
        <w:rPr>
          <w:rFonts w:eastAsia="Times New Roman" w:cs="Times New Roman"/>
          <w:b/>
          <w:bCs/>
          <w:color w:val="FF0000"/>
          <w:sz w:val="28"/>
          <w:szCs w:val="28"/>
        </w:rPr>
        <w:t>VIÊN CHỨC VÀ NGƯỜI LAO ĐỘNG NĂM HỌC 2024-2025.</w:t>
      </w:r>
    </w:p>
    <w:p w14:paraId="4DCA4E68" w14:textId="77777777" w:rsidR="009C4BB2" w:rsidRDefault="009C4BB2" w:rsidP="009C4BB2">
      <w:pPr>
        <w:spacing w:line="360" w:lineRule="auto"/>
        <w:jc w:val="both"/>
        <w:rPr>
          <w:rFonts w:eastAsia="Times New Roman" w:cs="Times New Roman"/>
          <w:b/>
          <w:i/>
          <w:iCs/>
          <w:color w:val="000000"/>
          <w:sz w:val="28"/>
          <w:szCs w:val="28"/>
          <w:bdr w:val="none" w:sz="0" w:space="0" w:color="auto" w:frame="1"/>
        </w:rPr>
      </w:pPr>
      <w:r>
        <w:rPr>
          <w:rFonts w:eastAsia="Times New Roman" w:cs="Times New Roman"/>
          <w:color w:val="000000"/>
          <w:sz w:val="28"/>
          <w:szCs w:val="28"/>
        </w:rPr>
        <w:t xml:space="preserve">     </w:t>
      </w:r>
      <w:r w:rsidR="007B2D47" w:rsidRPr="009C4BB2">
        <w:rPr>
          <w:b/>
          <w:i/>
          <w:iCs/>
          <w:sz w:val="28"/>
          <w:szCs w:val="28"/>
        </w:rPr>
        <w:t>Thực hiện Công văn số 188/LĐLĐ ngày 16/9/2024 của Liên đoàn lao động thị xã Mỹ Hào về việc “Tổ chức Hội nghị cán bộ, viên chức và người lao động. Hội nghị người lao động năm học 2024-2025”.</w:t>
      </w:r>
      <w:r w:rsidR="00F254E7" w:rsidRPr="009C4BB2">
        <w:rPr>
          <w:rFonts w:eastAsia="Times New Roman" w:cs="Times New Roman"/>
          <w:b/>
          <w:i/>
          <w:iCs/>
          <w:color w:val="000000"/>
          <w:sz w:val="28"/>
          <w:szCs w:val="28"/>
        </w:rPr>
        <w:t xml:space="preserve"> </w:t>
      </w:r>
      <w:r w:rsidR="007B2D47" w:rsidRPr="009C4BB2">
        <w:rPr>
          <w:rFonts w:eastAsia="Times New Roman" w:cs="Times New Roman"/>
          <w:b/>
          <w:i/>
          <w:iCs/>
          <w:color w:val="000000"/>
          <w:sz w:val="28"/>
          <w:szCs w:val="28"/>
        </w:rPr>
        <w:t>Chiều ngày 14/10/2024</w:t>
      </w:r>
      <w:r w:rsidR="00F254E7" w:rsidRPr="009C4BB2">
        <w:rPr>
          <w:rFonts w:eastAsia="Times New Roman" w:cs="Times New Roman"/>
          <w:b/>
          <w:i/>
          <w:iCs/>
          <w:color w:val="000000"/>
          <w:sz w:val="28"/>
          <w:szCs w:val="28"/>
        </w:rPr>
        <w:t>,</w:t>
      </w:r>
      <w:r w:rsidR="00C468F9" w:rsidRPr="009C4BB2">
        <w:rPr>
          <w:rFonts w:eastAsia="Times New Roman" w:cs="Times New Roman"/>
          <w:b/>
          <w:i/>
          <w:iCs/>
          <w:color w:val="000000"/>
          <w:sz w:val="28"/>
          <w:szCs w:val="28"/>
        </w:rPr>
        <w:t xml:space="preserve"> </w:t>
      </w:r>
      <w:r w:rsidR="007B2D47" w:rsidRPr="009C4BB2">
        <w:rPr>
          <w:rFonts w:eastAsia="Times New Roman" w:cs="Times New Roman"/>
          <w:b/>
          <w:i/>
          <w:iCs/>
          <w:color w:val="000000"/>
          <w:sz w:val="28"/>
          <w:szCs w:val="28"/>
        </w:rPr>
        <w:t>N</w:t>
      </w:r>
      <w:r w:rsidR="001937F6" w:rsidRPr="009C4BB2">
        <w:rPr>
          <w:rFonts w:eastAsia="Times New Roman" w:cs="Times New Roman"/>
          <w:b/>
          <w:i/>
          <w:iCs/>
          <w:color w:val="000000"/>
          <w:sz w:val="28"/>
          <w:szCs w:val="28"/>
        </w:rPr>
        <w:t>hà trường và Công đoàn trường</w:t>
      </w:r>
      <w:r w:rsidR="00B8037A" w:rsidRPr="009C4BB2">
        <w:rPr>
          <w:rFonts w:eastAsia="Times New Roman" w:cs="Times New Roman"/>
          <w:b/>
          <w:i/>
          <w:iCs/>
          <w:color w:val="000000"/>
          <w:sz w:val="28"/>
          <w:szCs w:val="28"/>
        </w:rPr>
        <w:t xml:space="preserve"> THCS Cẩm Xá</w:t>
      </w:r>
      <w:r w:rsidR="00E657F9" w:rsidRPr="009C4BB2">
        <w:rPr>
          <w:rFonts w:eastAsia="Times New Roman" w:cs="Times New Roman"/>
          <w:b/>
          <w:i/>
          <w:iCs/>
          <w:color w:val="000000"/>
          <w:sz w:val="28"/>
          <w:szCs w:val="28"/>
        </w:rPr>
        <w:t xml:space="preserve"> </w:t>
      </w:r>
      <w:r w:rsidR="004572C9" w:rsidRPr="009C4BB2">
        <w:rPr>
          <w:rFonts w:eastAsia="Times New Roman" w:cs="Times New Roman"/>
          <w:b/>
          <w:i/>
          <w:iCs/>
          <w:color w:val="000000"/>
          <w:sz w:val="28"/>
          <w:szCs w:val="28"/>
        </w:rPr>
        <w:t xml:space="preserve">long trọng </w:t>
      </w:r>
      <w:r w:rsidR="00E657F9" w:rsidRPr="009C4BB2">
        <w:rPr>
          <w:rFonts w:eastAsia="Times New Roman" w:cs="Times New Roman"/>
          <w:b/>
          <w:i/>
          <w:iCs/>
          <w:color w:val="000000"/>
          <w:sz w:val="28"/>
          <w:szCs w:val="28"/>
        </w:rPr>
        <w:t>tổ chức </w:t>
      </w:r>
      <w:r w:rsidR="00907A0B" w:rsidRPr="009C4BB2">
        <w:rPr>
          <w:rFonts w:eastAsia="Times New Roman" w:cs="Times New Roman"/>
          <w:b/>
          <w:i/>
          <w:iCs/>
          <w:color w:val="000000"/>
          <w:sz w:val="28"/>
          <w:szCs w:val="28"/>
        </w:rPr>
        <w:t>“</w:t>
      </w:r>
      <w:r w:rsidR="00E657F9" w:rsidRPr="009C4BB2">
        <w:rPr>
          <w:rFonts w:eastAsia="Times New Roman" w:cs="Times New Roman"/>
          <w:b/>
          <w:i/>
          <w:iCs/>
          <w:color w:val="000000"/>
          <w:sz w:val="28"/>
          <w:szCs w:val="28"/>
          <w:bdr w:val="none" w:sz="0" w:space="0" w:color="auto" w:frame="1"/>
        </w:rPr>
        <w:t>Hội nghị cán bộ</w:t>
      </w:r>
      <w:r w:rsidR="009E1E00" w:rsidRPr="009C4BB2">
        <w:rPr>
          <w:rFonts w:eastAsia="Times New Roman" w:cs="Times New Roman"/>
          <w:b/>
          <w:i/>
          <w:iCs/>
          <w:color w:val="000000"/>
          <w:sz w:val="28"/>
          <w:szCs w:val="28"/>
          <w:bdr w:val="none" w:sz="0" w:space="0" w:color="auto" w:frame="1"/>
        </w:rPr>
        <w:t>,</w:t>
      </w:r>
      <w:r w:rsidR="00C468F9" w:rsidRPr="009C4BB2">
        <w:rPr>
          <w:rFonts w:eastAsia="Times New Roman" w:cs="Times New Roman"/>
          <w:b/>
          <w:i/>
          <w:iCs/>
          <w:color w:val="000000"/>
          <w:sz w:val="28"/>
          <w:szCs w:val="28"/>
          <w:bdr w:val="none" w:sz="0" w:space="0" w:color="auto" w:frame="1"/>
        </w:rPr>
        <w:t xml:space="preserve"> viên</w:t>
      </w:r>
      <w:r w:rsidR="00C5053C" w:rsidRPr="009C4BB2">
        <w:rPr>
          <w:rFonts w:eastAsia="Times New Roman" w:cs="Times New Roman"/>
          <w:b/>
          <w:i/>
          <w:iCs/>
          <w:color w:val="000000"/>
          <w:sz w:val="28"/>
          <w:szCs w:val="28"/>
          <w:bdr w:val="none" w:sz="0" w:space="0" w:color="auto" w:frame="1"/>
        </w:rPr>
        <w:t xml:space="preserve"> chức</w:t>
      </w:r>
      <w:r w:rsidR="001937F6" w:rsidRPr="009C4BB2">
        <w:rPr>
          <w:rFonts w:eastAsia="Times New Roman" w:cs="Times New Roman"/>
          <w:b/>
          <w:i/>
          <w:iCs/>
          <w:color w:val="000000"/>
          <w:sz w:val="28"/>
          <w:szCs w:val="28"/>
          <w:bdr w:val="none" w:sz="0" w:space="0" w:color="auto" w:frame="1"/>
        </w:rPr>
        <w:t>, người lao động</w:t>
      </w:r>
      <w:r w:rsidR="00C5053C" w:rsidRPr="009C4BB2">
        <w:rPr>
          <w:rFonts w:eastAsia="Times New Roman" w:cs="Times New Roman"/>
          <w:b/>
          <w:i/>
          <w:iCs/>
          <w:color w:val="000000"/>
          <w:sz w:val="28"/>
          <w:szCs w:val="28"/>
          <w:bdr w:val="none" w:sz="0" w:space="0" w:color="auto" w:frame="1"/>
        </w:rPr>
        <w:t xml:space="preserve"> năm học 202</w:t>
      </w:r>
      <w:r w:rsidR="00B8037A" w:rsidRPr="009C4BB2">
        <w:rPr>
          <w:rFonts w:eastAsia="Times New Roman" w:cs="Times New Roman"/>
          <w:b/>
          <w:i/>
          <w:iCs/>
          <w:color w:val="000000"/>
          <w:sz w:val="28"/>
          <w:szCs w:val="28"/>
          <w:bdr w:val="none" w:sz="0" w:space="0" w:color="auto" w:frame="1"/>
        </w:rPr>
        <w:t>4</w:t>
      </w:r>
      <w:r w:rsidR="00907A0B" w:rsidRPr="009C4BB2">
        <w:rPr>
          <w:rFonts w:eastAsia="Times New Roman" w:cs="Times New Roman"/>
          <w:b/>
          <w:i/>
          <w:iCs/>
          <w:color w:val="000000"/>
          <w:sz w:val="28"/>
          <w:szCs w:val="28"/>
          <w:bdr w:val="none" w:sz="0" w:space="0" w:color="auto" w:frame="1"/>
        </w:rPr>
        <w:t xml:space="preserve"> </w:t>
      </w:r>
      <w:r w:rsidR="00C5053C" w:rsidRPr="009C4BB2">
        <w:rPr>
          <w:rFonts w:eastAsia="Times New Roman" w:cs="Times New Roman"/>
          <w:b/>
          <w:i/>
          <w:iCs/>
          <w:color w:val="000000"/>
          <w:sz w:val="28"/>
          <w:szCs w:val="28"/>
          <w:bdr w:val="none" w:sz="0" w:space="0" w:color="auto" w:frame="1"/>
        </w:rPr>
        <w:t>-202</w:t>
      </w:r>
      <w:r w:rsidR="00B8037A" w:rsidRPr="009C4BB2">
        <w:rPr>
          <w:rFonts w:eastAsia="Times New Roman" w:cs="Times New Roman"/>
          <w:b/>
          <w:i/>
          <w:iCs/>
          <w:color w:val="000000"/>
          <w:sz w:val="28"/>
          <w:szCs w:val="28"/>
          <w:bdr w:val="none" w:sz="0" w:space="0" w:color="auto" w:frame="1"/>
        </w:rPr>
        <w:t>5</w:t>
      </w:r>
      <w:r w:rsidR="007B2D47" w:rsidRPr="009C4BB2">
        <w:rPr>
          <w:rFonts w:eastAsia="Times New Roman" w:cs="Times New Roman"/>
          <w:b/>
          <w:i/>
          <w:iCs/>
          <w:color w:val="000000"/>
          <w:sz w:val="28"/>
          <w:szCs w:val="28"/>
          <w:bdr w:val="none" w:sz="0" w:space="0" w:color="auto" w:frame="1"/>
        </w:rPr>
        <w:t>.</w:t>
      </w:r>
    </w:p>
    <w:p w14:paraId="6314ECFC" w14:textId="7C5EA3D5" w:rsidR="009C4BB2" w:rsidRDefault="009C4BB2" w:rsidP="008C00C5">
      <w:pPr>
        <w:spacing w:line="360" w:lineRule="auto"/>
        <w:rPr>
          <w:color w:val="333333"/>
          <w:sz w:val="28"/>
          <w:szCs w:val="28"/>
          <w:shd w:val="clear" w:color="auto" w:fill="FFFFFF"/>
        </w:rPr>
      </w:pPr>
      <w:r>
        <w:rPr>
          <w:rFonts w:eastAsia="Times New Roman" w:cs="Times New Roman"/>
          <w:b/>
          <w:i/>
          <w:iCs/>
          <w:color w:val="000000"/>
          <w:sz w:val="28"/>
          <w:szCs w:val="28"/>
          <w:bdr w:val="none" w:sz="0" w:space="0" w:color="auto" w:frame="1"/>
        </w:rPr>
        <w:t xml:space="preserve">    </w:t>
      </w:r>
      <w:r w:rsidR="0061692E">
        <w:rPr>
          <w:color w:val="333333"/>
          <w:sz w:val="28"/>
          <w:szCs w:val="28"/>
          <w:shd w:val="clear" w:color="auto" w:fill="FFFFFF"/>
        </w:rPr>
        <w:t>Hội nghị cán bộ, công chức, viên chức là dịp quan trọng để các cán bộ, giáo viên, nhân viên trong nhà trường tham gia đóng góp ý kiến Báo cáo kiểm điểm thực hiện nghị quyết Hội nghị năm học 2023-2024; Phương hướng, kế hoạch và biện pháp thực hiện nhiệm vụ năm học 2024-2025 nhằm phát huy quyền làm chủ của người lao động, góp phần xây dựng cơ quan văn hoá, trong sạch, vững mạnh.</w:t>
      </w:r>
    </w:p>
    <w:p w14:paraId="25B65E2F" w14:textId="553C9E02" w:rsidR="00E657F9" w:rsidRPr="009C4BB2" w:rsidRDefault="009C4BB2" w:rsidP="008C00C5">
      <w:pPr>
        <w:spacing w:line="360" w:lineRule="auto"/>
        <w:rPr>
          <w:rFonts w:eastAsia="Times New Roman" w:cs="Times New Roman"/>
          <w:b/>
          <w:color w:val="000000"/>
          <w:sz w:val="28"/>
          <w:szCs w:val="28"/>
        </w:rPr>
      </w:pPr>
      <w:r>
        <w:rPr>
          <w:color w:val="333333"/>
          <w:sz w:val="28"/>
          <w:szCs w:val="28"/>
          <w:shd w:val="clear" w:color="auto" w:fill="FFFFFF"/>
        </w:rPr>
        <w:t xml:space="preserve">    </w:t>
      </w:r>
      <w:r w:rsidR="0061692E">
        <w:rPr>
          <w:color w:val="333333"/>
          <w:sz w:val="28"/>
          <w:szCs w:val="28"/>
          <w:shd w:val="clear" w:color="auto" w:fill="FFFFFF"/>
        </w:rPr>
        <w:t>Với tầm quan trọng của Hội nghị, toàn thể các đồng chí cán bộ, giáo viên, nhân viên trong đơn vị đã thể hiện sự nghiêm túc, tập trung trong suốt quá trình diễn ra chương trình hội nghị.</w:t>
      </w:r>
      <w:r w:rsidR="0061692E" w:rsidRPr="0061692E">
        <w:rPr>
          <w:color w:val="333333"/>
          <w:sz w:val="28"/>
          <w:szCs w:val="28"/>
          <w:shd w:val="clear" w:color="auto" w:fill="FFFFFF"/>
        </w:rPr>
        <w:t xml:space="preserve"> </w:t>
      </w:r>
    </w:p>
    <w:p w14:paraId="457E43F6" w14:textId="45D1DDB4" w:rsidR="005F2F4D" w:rsidRDefault="009C4BB2" w:rsidP="0061692E">
      <w:pPr>
        <w:pStyle w:val="NormalWeb"/>
        <w:shd w:val="clear" w:color="auto" w:fill="FFFFFF"/>
        <w:spacing w:before="60" w:beforeAutospacing="0" w:after="150" w:afterAutospacing="0"/>
        <w:ind w:firstLine="720"/>
        <w:jc w:val="both"/>
        <w:rPr>
          <w:color w:val="000000"/>
          <w:sz w:val="28"/>
          <w:szCs w:val="28"/>
        </w:rPr>
      </w:pPr>
      <w:r w:rsidRPr="009C4BB2">
        <w:rPr>
          <w:noProof/>
          <w:color w:val="000000"/>
          <w:sz w:val="28"/>
          <w:szCs w:val="28"/>
        </w:rPr>
        <w:drawing>
          <wp:inline distT="0" distB="0" distL="0" distR="0" wp14:anchorId="1F331C9B" wp14:editId="73014AC5">
            <wp:extent cx="5289550" cy="3282315"/>
            <wp:effectExtent l="0" t="0" r="6350" b="0"/>
            <wp:docPr id="188293022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30226" name=""/>
                    <pic:cNvPicPr/>
                  </pic:nvPicPr>
                  <pic:blipFill>
                    <a:blip r:embed="rId5"/>
                    <a:stretch>
                      <a:fillRect/>
                    </a:stretch>
                  </pic:blipFill>
                  <pic:spPr>
                    <a:xfrm>
                      <a:off x="0" y="0"/>
                      <a:ext cx="5290398" cy="3282841"/>
                    </a:xfrm>
                    <a:prstGeom prst="rect">
                      <a:avLst/>
                    </a:prstGeom>
                  </pic:spPr>
                </pic:pic>
              </a:graphicData>
            </a:graphic>
          </wp:inline>
        </w:drawing>
      </w:r>
    </w:p>
    <w:p w14:paraId="018722F3" w14:textId="77777777" w:rsidR="009C4BB2" w:rsidRDefault="009C4BB2" w:rsidP="009C4BB2">
      <w:pPr>
        <w:spacing w:line="360" w:lineRule="auto"/>
        <w:jc w:val="both"/>
        <w:rPr>
          <w:color w:val="333333"/>
          <w:sz w:val="28"/>
          <w:szCs w:val="28"/>
          <w:shd w:val="clear" w:color="auto" w:fill="FFFFFF"/>
        </w:rPr>
      </w:pPr>
      <w:r>
        <w:rPr>
          <w:color w:val="333333"/>
          <w:sz w:val="28"/>
          <w:szCs w:val="28"/>
          <w:shd w:val="clear" w:color="auto" w:fill="FFFFFF"/>
        </w:rPr>
        <w:lastRenderedPageBreak/>
        <w:t xml:space="preserve">    </w:t>
      </w:r>
    </w:p>
    <w:p w14:paraId="23C982AE" w14:textId="6F98C838" w:rsidR="009C4BB2" w:rsidRPr="009C4BB2" w:rsidRDefault="002D233D" w:rsidP="00105C31">
      <w:pPr>
        <w:spacing w:line="360" w:lineRule="auto"/>
        <w:rPr>
          <w:rFonts w:eastAsia="Times New Roman" w:cs="Times New Roman"/>
          <w:b/>
          <w:color w:val="000000"/>
          <w:sz w:val="28"/>
          <w:szCs w:val="28"/>
        </w:rPr>
      </w:pPr>
      <w:r>
        <w:rPr>
          <w:color w:val="333333"/>
          <w:sz w:val="28"/>
          <w:szCs w:val="28"/>
          <w:shd w:val="clear" w:color="auto" w:fill="FFFFFF"/>
        </w:rPr>
        <w:t xml:space="preserve">    </w:t>
      </w:r>
      <w:r w:rsidR="009C4BB2">
        <w:rPr>
          <w:color w:val="333333"/>
          <w:sz w:val="28"/>
          <w:szCs w:val="28"/>
          <w:shd w:val="clear" w:color="auto" w:fill="FFFFFF"/>
        </w:rPr>
        <w:t xml:space="preserve">Hội nghị đã lắng nghe </w:t>
      </w:r>
      <w:r w:rsidR="009C4BB2">
        <w:rPr>
          <w:rFonts w:eastAsia="Times New Roman" w:cs="Times New Roman"/>
          <w:color w:val="000000"/>
          <w:sz w:val="28"/>
          <w:szCs w:val="28"/>
        </w:rPr>
        <w:t>đồng chí Trương Thị Như -</w:t>
      </w:r>
      <w:r w:rsidR="009C4BB2" w:rsidRPr="00E657F9">
        <w:rPr>
          <w:rFonts w:eastAsia="Times New Roman" w:cs="Times New Roman"/>
          <w:color w:val="000000"/>
          <w:sz w:val="28"/>
          <w:szCs w:val="28"/>
        </w:rPr>
        <w:t xml:space="preserve"> Hiệu</w:t>
      </w:r>
      <w:r w:rsidR="009C4BB2">
        <w:rPr>
          <w:rFonts w:eastAsia="Times New Roman" w:cs="Times New Roman"/>
          <w:color w:val="000000"/>
          <w:sz w:val="28"/>
          <w:szCs w:val="28"/>
        </w:rPr>
        <w:t xml:space="preserve"> trưởng nhà trường,</w:t>
      </w:r>
      <w:r w:rsidR="009C4BB2">
        <w:rPr>
          <w:color w:val="000000"/>
          <w:sz w:val="28"/>
          <w:szCs w:val="28"/>
        </w:rPr>
        <w:t xml:space="preserve"> thay mặt Đoàn chủ tịch</w:t>
      </w:r>
      <w:r w:rsidR="009C4BB2">
        <w:rPr>
          <w:rFonts w:eastAsia="Times New Roman" w:cs="Times New Roman"/>
          <w:color w:val="000000"/>
          <w:sz w:val="28"/>
          <w:szCs w:val="28"/>
        </w:rPr>
        <w:t xml:space="preserve"> lên b</w:t>
      </w:r>
      <w:r w:rsidR="009C4BB2" w:rsidRPr="00E657F9">
        <w:rPr>
          <w:rFonts w:eastAsia="Times New Roman" w:cs="Times New Roman"/>
          <w:color w:val="000000"/>
          <w:sz w:val="28"/>
          <w:szCs w:val="28"/>
        </w:rPr>
        <w:t xml:space="preserve">áo cáo kết quả thực hiện nghị </w:t>
      </w:r>
      <w:r w:rsidR="009C4BB2">
        <w:rPr>
          <w:rFonts w:eastAsia="Times New Roman" w:cs="Times New Roman"/>
          <w:color w:val="000000"/>
          <w:sz w:val="28"/>
          <w:szCs w:val="28"/>
        </w:rPr>
        <w:t xml:space="preserve">quyết Hội nghị </w:t>
      </w:r>
      <w:r w:rsidR="00392875">
        <w:rPr>
          <w:rFonts w:eastAsia="Times New Roman" w:cs="Times New Roman"/>
          <w:color w:val="000000"/>
          <w:sz w:val="28"/>
          <w:szCs w:val="28"/>
        </w:rPr>
        <w:t>cán bộ, viên chức, người lao động</w:t>
      </w:r>
      <w:r w:rsidR="009C4BB2">
        <w:rPr>
          <w:rFonts w:eastAsia="Times New Roman" w:cs="Times New Roman"/>
          <w:color w:val="000000"/>
          <w:sz w:val="28"/>
          <w:szCs w:val="28"/>
        </w:rPr>
        <w:t xml:space="preserve"> năm học 2023- 2024 và</w:t>
      </w:r>
      <w:r w:rsidR="009C4BB2" w:rsidRPr="00E657F9">
        <w:rPr>
          <w:rFonts w:eastAsia="Times New Roman" w:cs="Times New Roman"/>
          <w:color w:val="000000"/>
          <w:sz w:val="28"/>
          <w:szCs w:val="28"/>
        </w:rPr>
        <w:t xml:space="preserve"> phư</w:t>
      </w:r>
      <w:r w:rsidR="009C4BB2">
        <w:rPr>
          <w:rFonts w:eastAsia="Times New Roman" w:cs="Times New Roman"/>
          <w:color w:val="000000"/>
          <w:sz w:val="28"/>
          <w:szCs w:val="28"/>
        </w:rPr>
        <w:t>ơng hướng, nhiệm vụ, các quy chế trong  năm học 2024 - 2025</w:t>
      </w:r>
      <w:r w:rsidR="009C4BB2" w:rsidRPr="00E657F9">
        <w:rPr>
          <w:rFonts w:eastAsia="Times New Roman" w:cs="Times New Roman"/>
          <w:color w:val="000000"/>
          <w:sz w:val="28"/>
          <w:szCs w:val="28"/>
        </w:rPr>
        <w:t>.</w:t>
      </w:r>
    </w:p>
    <w:p w14:paraId="249F79A2" w14:textId="77777777" w:rsidR="005F2F4D" w:rsidRDefault="005F2F4D" w:rsidP="0061692E">
      <w:pPr>
        <w:pStyle w:val="NormalWeb"/>
        <w:shd w:val="clear" w:color="auto" w:fill="FFFFFF"/>
        <w:spacing w:before="60" w:beforeAutospacing="0" w:after="150" w:afterAutospacing="0"/>
        <w:ind w:firstLine="720"/>
        <w:jc w:val="both"/>
        <w:rPr>
          <w:color w:val="000000"/>
          <w:sz w:val="28"/>
          <w:szCs w:val="28"/>
        </w:rPr>
      </w:pPr>
    </w:p>
    <w:p w14:paraId="76400E56" w14:textId="4904DCC5" w:rsidR="005F2F4D" w:rsidRDefault="005F2F4D" w:rsidP="0061692E">
      <w:pPr>
        <w:pStyle w:val="NormalWeb"/>
        <w:shd w:val="clear" w:color="auto" w:fill="FFFFFF"/>
        <w:spacing w:before="60" w:beforeAutospacing="0" w:after="150" w:afterAutospacing="0"/>
        <w:ind w:firstLine="720"/>
        <w:jc w:val="both"/>
        <w:rPr>
          <w:color w:val="000000"/>
          <w:sz w:val="28"/>
          <w:szCs w:val="28"/>
        </w:rPr>
      </w:pPr>
      <w:r w:rsidRPr="005F2F4D">
        <w:rPr>
          <w:noProof/>
          <w:color w:val="000000"/>
          <w:sz w:val="28"/>
          <w:szCs w:val="28"/>
        </w:rPr>
        <w:drawing>
          <wp:inline distT="0" distB="0" distL="0" distR="0" wp14:anchorId="5A963C58" wp14:editId="05A7B8B5">
            <wp:extent cx="5946232" cy="5194300"/>
            <wp:effectExtent l="0" t="0" r="0" b="6350"/>
            <wp:docPr id="6301978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9783" name=""/>
                    <pic:cNvPicPr/>
                  </pic:nvPicPr>
                  <pic:blipFill>
                    <a:blip r:embed="rId6"/>
                    <a:stretch>
                      <a:fillRect/>
                    </a:stretch>
                  </pic:blipFill>
                  <pic:spPr>
                    <a:xfrm>
                      <a:off x="0" y="0"/>
                      <a:ext cx="5995795" cy="5237595"/>
                    </a:xfrm>
                    <a:prstGeom prst="rect">
                      <a:avLst/>
                    </a:prstGeom>
                  </pic:spPr>
                </pic:pic>
              </a:graphicData>
            </a:graphic>
          </wp:inline>
        </w:drawing>
      </w:r>
    </w:p>
    <w:p w14:paraId="607954EB" w14:textId="43AF951E" w:rsidR="005F2F4D" w:rsidRPr="0061692E" w:rsidRDefault="005F2F4D" w:rsidP="0061692E">
      <w:pPr>
        <w:pStyle w:val="NormalWeb"/>
        <w:shd w:val="clear" w:color="auto" w:fill="FFFFFF"/>
        <w:spacing w:before="60" w:beforeAutospacing="0" w:after="150" w:afterAutospacing="0"/>
        <w:ind w:firstLine="720"/>
        <w:jc w:val="both"/>
        <w:rPr>
          <w:rFonts w:ascii="Helvetica" w:hAnsi="Helvetica" w:cs="Helvetica"/>
          <w:color w:val="333333"/>
          <w:sz w:val="20"/>
          <w:szCs w:val="20"/>
        </w:rPr>
      </w:pPr>
      <w:r w:rsidRPr="005F2F4D">
        <w:rPr>
          <w:b/>
          <w:iCs/>
          <w:noProof/>
          <w:color w:val="000000"/>
          <w:sz w:val="28"/>
          <w:szCs w:val="28"/>
          <w:bdr w:val="none" w:sz="0" w:space="0" w:color="auto" w:frame="1"/>
        </w:rPr>
        <mc:AlternateContent>
          <mc:Choice Requires="wps">
            <w:drawing>
              <wp:anchor distT="45720" distB="45720" distL="114300" distR="114300" simplePos="0" relativeHeight="251659264" behindDoc="0" locked="0" layoutInCell="1" allowOverlap="1" wp14:anchorId="40EFD763" wp14:editId="6E720F64">
                <wp:simplePos x="0" y="0"/>
                <wp:positionH relativeFrom="column">
                  <wp:posOffset>254000</wp:posOffset>
                </wp:positionH>
                <wp:positionV relativeFrom="paragraph">
                  <wp:posOffset>250190</wp:posOffset>
                </wp:positionV>
                <wp:extent cx="6013450" cy="977900"/>
                <wp:effectExtent l="0" t="0" r="25400" b="12700"/>
                <wp:wrapSquare wrapText="bothSides"/>
                <wp:docPr id="217" name="Hộp Văn bản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3450" cy="977900"/>
                        </a:xfrm>
                        <a:prstGeom prst="rect">
                          <a:avLst/>
                        </a:prstGeom>
                        <a:solidFill>
                          <a:srgbClr val="FFFFFF"/>
                        </a:solidFill>
                        <a:ln w="9525">
                          <a:solidFill>
                            <a:srgbClr val="000000"/>
                          </a:solidFill>
                          <a:miter lim="800000"/>
                          <a:headEnd/>
                          <a:tailEnd/>
                        </a:ln>
                      </wps:spPr>
                      <wps:txbx>
                        <w:txbxContent>
                          <w:p w14:paraId="4323D9FA" w14:textId="77777777" w:rsidR="005F2F4D" w:rsidRPr="005F2F4D" w:rsidRDefault="005F2F4D" w:rsidP="005F2F4D">
                            <w:pPr>
                              <w:pStyle w:val="NormalWeb"/>
                              <w:shd w:val="clear" w:color="auto" w:fill="FFFFFF"/>
                              <w:spacing w:before="60" w:beforeAutospacing="0" w:after="150" w:afterAutospacing="0"/>
                              <w:ind w:firstLine="720"/>
                              <w:jc w:val="center"/>
                              <w:rPr>
                                <w:i/>
                                <w:iCs/>
                                <w:color w:val="000000"/>
                                <w:sz w:val="28"/>
                                <w:szCs w:val="28"/>
                              </w:rPr>
                            </w:pPr>
                            <w:r w:rsidRPr="005F2F4D">
                              <w:rPr>
                                <w:i/>
                                <w:iCs/>
                                <w:sz w:val="28"/>
                                <w:szCs w:val="28"/>
                              </w:rPr>
                              <w:t xml:space="preserve">Hình ảnh đồng chí Trương Thị Như – Hiệu trưởng nhà trường </w:t>
                            </w:r>
                            <w:r w:rsidRPr="005F2F4D">
                              <w:rPr>
                                <w:i/>
                                <w:iCs/>
                                <w:color w:val="000000"/>
                                <w:sz w:val="28"/>
                                <w:szCs w:val="28"/>
                              </w:rPr>
                              <w:t>báo cáo kết quả thực hiện nghị quyết Hội nghị CBVC,NLĐ năm học 2023- 2024 và phương hướng, nhiệm vụ, các quy chế trong  năm học 2024 - 2025.</w:t>
                            </w:r>
                          </w:p>
                          <w:p w14:paraId="3C0DEA63" w14:textId="516E1F37" w:rsidR="005F2F4D" w:rsidRPr="005F2F4D" w:rsidRDefault="005F2F4D" w:rsidP="005F2F4D">
                            <w:pPr>
                              <w:jc w:val="center"/>
                              <w:rPr>
                                <w:i/>
                                <w:i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EFD763" id="_x0000_t202" coordsize="21600,21600" o:spt="202" path="m,l,21600r21600,l21600,xe">
                <v:stroke joinstyle="miter"/>
                <v:path gradientshapeok="t" o:connecttype="rect"/>
              </v:shapetype>
              <v:shape id="Hộp Văn bản 2" o:spid="_x0000_s1026" type="#_x0000_t202" style="position:absolute;left:0;text-align:left;margin-left:20pt;margin-top:19.7pt;width:473.5pt;height:77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">
                <v:textbox>
                  <w:txbxContent>
                    <w:p w14:paraId="4323D9FA" w14:textId="77777777" w:rsidR="005F2F4D" w:rsidRPr="005F2F4D" w:rsidRDefault="005F2F4D" w:rsidP="005F2F4D">
                      <w:pPr>
                        <w:pStyle w:val="NormalWeb"/>
                        <w:shd w:val="clear" w:color="auto" w:fill="FFFFFF"/>
                        <w:spacing w:before="60" w:beforeAutospacing="0" w:after="150" w:afterAutospacing="0"/>
                        <w:ind w:firstLine="720"/>
                        <w:jc w:val="center"/>
                        <w:rPr>
                          <w:i/>
                          <w:iCs/>
                          <w:color w:val="000000"/>
                          <w:sz w:val="28"/>
                          <w:szCs w:val="28"/>
                        </w:rPr>
                      </w:pPr>
                      <w:r w:rsidRPr="005F2F4D">
                        <w:rPr>
                          <w:i/>
                          <w:iCs/>
                          <w:sz w:val="28"/>
                          <w:szCs w:val="28"/>
                        </w:rPr>
                        <w:t xml:space="preserve">Hình ảnh đồng chí Trương Thị Như – Hiệu trưởng nhà trường </w:t>
                      </w:r>
                      <w:r w:rsidRPr="005F2F4D">
                        <w:rPr>
                          <w:i/>
                          <w:iCs/>
                          <w:color w:val="000000"/>
                          <w:sz w:val="28"/>
                          <w:szCs w:val="28"/>
                        </w:rPr>
                        <w:t>báo cáo kết quả thực hiện nghị quyết Hội nghị CBVC,NLĐ năm học 2023- 2024 và phương hướng, nhiệm vụ, các quy chế trong  năm học 2024 - 2025.</w:t>
                      </w:r>
                    </w:p>
                    <w:p w14:paraId="3C0DEA63" w14:textId="516E1F37" w:rsidR="005F2F4D" w:rsidRPr="005F2F4D" w:rsidRDefault="005F2F4D" w:rsidP="005F2F4D">
                      <w:pPr>
                        <w:jc w:val="center"/>
                        <w:rPr>
                          <w:i/>
                          <w:iCs/>
                          <w:sz w:val="28"/>
                          <w:szCs w:val="28"/>
                        </w:rPr>
                      </w:pPr>
                    </w:p>
                  </w:txbxContent>
                </v:textbox>
                <w10:wrap type="square"/>
              </v:shape>
            </w:pict>
          </mc:Fallback>
        </mc:AlternateContent>
      </w:r>
    </w:p>
    <w:p w14:paraId="7BC9A9ED" w14:textId="77777777" w:rsidR="00B1447D" w:rsidRDefault="00B1447D" w:rsidP="00907A0B">
      <w:pPr>
        <w:shd w:val="clear" w:color="auto" w:fill="FFFFFF"/>
        <w:spacing w:after="0" w:line="360" w:lineRule="auto"/>
        <w:rPr>
          <w:rFonts w:eastAsia="Times New Roman" w:cs="Times New Roman"/>
          <w:bCs/>
          <w:iCs/>
          <w:color w:val="000000"/>
          <w:sz w:val="28"/>
          <w:szCs w:val="28"/>
          <w:bdr w:val="none" w:sz="0" w:space="0" w:color="auto" w:frame="1"/>
        </w:rPr>
      </w:pPr>
    </w:p>
    <w:p w14:paraId="5B50CAC9" w14:textId="77777777" w:rsidR="00B1447D" w:rsidRDefault="00B1447D" w:rsidP="00907A0B">
      <w:pPr>
        <w:shd w:val="clear" w:color="auto" w:fill="FFFFFF"/>
        <w:spacing w:after="0" w:line="360" w:lineRule="auto"/>
        <w:rPr>
          <w:rFonts w:eastAsia="Times New Roman" w:cs="Times New Roman"/>
          <w:bCs/>
          <w:iCs/>
          <w:color w:val="000000"/>
          <w:sz w:val="28"/>
          <w:szCs w:val="28"/>
          <w:bdr w:val="none" w:sz="0" w:space="0" w:color="auto" w:frame="1"/>
        </w:rPr>
      </w:pPr>
    </w:p>
    <w:p w14:paraId="64856676" w14:textId="27458E7E" w:rsidR="004615ED" w:rsidRDefault="00B1447D" w:rsidP="00C80854">
      <w:pPr>
        <w:shd w:val="clear" w:color="auto" w:fill="FFFFFF"/>
        <w:spacing w:after="0" w:line="360" w:lineRule="auto"/>
        <w:rPr>
          <w:rFonts w:eastAsia="Times New Roman" w:cs="Times New Roman"/>
          <w:bCs/>
          <w:iCs/>
          <w:color w:val="000000"/>
          <w:sz w:val="28"/>
          <w:szCs w:val="28"/>
          <w:bdr w:val="none" w:sz="0" w:space="0" w:color="auto" w:frame="1"/>
        </w:rPr>
      </w:pPr>
      <w:r>
        <w:rPr>
          <w:rFonts w:eastAsia="Times New Roman" w:cs="Times New Roman"/>
          <w:bCs/>
          <w:iCs/>
          <w:color w:val="000000"/>
          <w:sz w:val="28"/>
          <w:szCs w:val="28"/>
          <w:bdr w:val="none" w:sz="0" w:space="0" w:color="auto" w:frame="1"/>
        </w:rPr>
        <w:t xml:space="preserve"> </w:t>
      </w:r>
    </w:p>
    <w:p w14:paraId="5EDE5C5F" w14:textId="20A13BF2" w:rsidR="00F81EF2" w:rsidRDefault="00B1447D" w:rsidP="000124DE">
      <w:pPr>
        <w:shd w:val="clear" w:color="auto" w:fill="FFFFFF"/>
        <w:spacing w:after="0" w:line="360" w:lineRule="auto"/>
        <w:jc w:val="both"/>
        <w:rPr>
          <w:rFonts w:eastAsia="Times New Roman" w:cs="Times New Roman"/>
          <w:b/>
          <w:iCs/>
          <w:color w:val="000000"/>
          <w:sz w:val="28"/>
          <w:szCs w:val="28"/>
          <w:bdr w:val="none" w:sz="0" w:space="0" w:color="auto" w:frame="1"/>
        </w:rPr>
      </w:pPr>
      <w:r>
        <w:rPr>
          <w:rFonts w:eastAsia="Times New Roman" w:cs="Times New Roman"/>
          <w:bCs/>
          <w:iCs/>
          <w:color w:val="000000"/>
          <w:sz w:val="28"/>
          <w:szCs w:val="28"/>
          <w:bdr w:val="none" w:sz="0" w:space="0" w:color="auto" w:frame="1"/>
        </w:rPr>
        <w:t xml:space="preserve">  Tiếp theo</w:t>
      </w:r>
      <w:r w:rsidR="00F81EF2">
        <w:rPr>
          <w:rFonts w:eastAsia="Times New Roman" w:cs="Times New Roman"/>
          <w:bCs/>
          <w:iCs/>
          <w:color w:val="000000"/>
          <w:sz w:val="28"/>
          <w:szCs w:val="28"/>
          <w:bdr w:val="none" w:sz="0" w:space="0" w:color="auto" w:frame="1"/>
        </w:rPr>
        <w:t xml:space="preserve"> </w:t>
      </w:r>
      <w:r w:rsidR="0009533D" w:rsidRPr="0009533D">
        <w:rPr>
          <w:rFonts w:eastAsia="Calibri" w:cs="Times New Roman"/>
          <w:kern w:val="2"/>
          <w:sz w:val="28"/>
          <w:szCs w:val="28"/>
          <w:lang w:val="pt-BR"/>
          <w14:ligatures w14:val="standardContextual"/>
        </w:rPr>
        <w:t>đồng chí Vũ Thị Hồng</w:t>
      </w:r>
      <w:r w:rsidR="0009533D">
        <w:rPr>
          <w:rFonts w:eastAsia="Calibri" w:cs="Times New Roman"/>
          <w:kern w:val="2"/>
          <w:sz w:val="28"/>
          <w:szCs w:val="28"/>
          <w:lang w:val="pt-BR"/>
          <w14:ligatures w14:val="standardContextual"/>
        </w:rPr>
        <w:t xml:space="preserve"> -</w:t>
      </w:r>
      <w:r w:rsidR="0009533D" w:rsidRPr="0009533D">
        <w:rPr>
          <w:rFonts w:eastAsia="Calibri" w:cs="Times New Roman"/>
          <w:kern w:val="2"/>
          <w:sz w:val="28"/>
          <w:szCs w:val="28"/>
          <w:lang w:val="pt-BR"/>
          <w14:ligatures w14:val="standardContextual"/>
        </w:rPr>
        <w:t xml:space="preserve"> </w:t>
      </w:r>
      <w:r w:rsidR="0009533D">
        <w:rPr>
          <w:rFonts w:eastAsia="Calibri" w:cs="Times New Roman"/>
          <w:kern w:val="2"/>
          <w:sz w:val="28"/>
          <w:szCs w:val="28"/>
          <w:lang w:val="pt-BR"/>
          <w14:ligatures w14:val="standardContextual"/>
        </w:rPr>
        <w:t>T</w:t>
      </w:r>
      <w:r w:rsidR="0009533D" w:rsidRPr="0009533D">
        <w:rPr>
          <w:rFonts w:eastAsia="Calibri" w:cs="Times New Roman"/>
          <w:kern w:val="2"/>
          <w:sz w:val="28"/>
          <w:szCs w:val="28"/>
          <w:lang w:val="pt-BR"/>
          <w14:ligatures w14:val="standardContextual"/>
        </w:rPr>
        <w:t xml:space="preserve">ổ trưởng tổ </w:t>
      </w:r>
      <w:r w:rsidR="0009533D">
        <w:rPr>
          <w:rFonts w:eastAsia="Calibri" w:cs="Times New Roman"/>
          <w:kern w:val="2"/>
          <w:sz w:val="28"/>
          <w:szCs w:val="28"/>
          <w:lang w:val="pt-BR"/>
          <w14:ligatures w14:val="standardContextual"/>
        </w:rPr>
        <w:t>K</w:t>
      </w:r>
      <w:r w:rsidR="0009533D" w:rsidRPr="0009533D">
        <w:rPr>
          <w:rFonts w:eastAsia="Calibri" w:cs="Times New Roman"/>
          <w:kern w:val="2"/>
          <w:sz w:val="28"/>
          <w:szCs w:val="28"/>
          <w:lang w:val="pt-BR"/>
          <w14:ligatures w14:val="standardContextual"/>
        </w:rPr>
        <w:t>hoa học tự nhiên lên tham luận nội dung “Tiếp tục vận dụng các phương pháp</w:t>
      </w:r>
      <w:r w:rsidR="00F81EF2">
        <w:rPr>
          <w:rFonts w:eastAsia="Calibri" w:cs="Times New Roman"/>
          <w:kern w:val="2"/>
          <w:sz w:val="28"/>
          <w:szCs w:val="28"/>
          <w:lang w:val="pt-BR"/>
          <w14:ligatures w14:val="standardContextual"/>
        </w:rPr>
        <w:t>,</w:t>
      </w:r>
      <w:r w:rsidR="0009533D" w:rsidRPr="0009533D">
        <w:rPr>
          <w:rFonts w:eastAsia="Calibri" w:cs="Times New Roman"/>
          <w:kern w:val="2"/>
          <w:sz w:val="28"/>
          <w:szCs w:val="28"/>
          <w:lang w:val="pt-BR"/>
          <w14:ligatures w14:val="standardContextual"/>
        </w:rPr>
        <w:t xml:space="preserve"> kỹ thuật dạy học tích cực nhằm nâng cao chất lượng dạy và học trong nhà trường”</w:t>
      </w:r>
      <w:r w:rsidR="0009533D">
        <w:rPr>
          <w:rFonts w:eastAsia="Calibri" w:cs="Times New Roman"/>
          <w:kern w:val="2"/>
          <w:sz w:val="28"/>
          <w:szCs w:val="28"/>
          <w:lang w:val="pt-BR"/>
          <w14:ligatures w14:val="standardContextual"/>
        </w:rPr>
        <w:t xml:space="preserve">. </w:t>
      </w:r>
      <w:r w:rsidR="00F81EF2">
        <w:rPr>
          <w:rFonts w:eastAsia="Calibri" w:cs="Times New Roman"/>
          <w:kern w:val="2"/>
          <w:sz w:val="28"/>
          <w:szCs w:val="28"/>
          <w:lang w:val="pt-BR"/>
          <w14:ligatures w14:val="standardContextual"/>
        </w:rPr>
        <w:t>Bài tham luận đã nhấn mạnh được tầm quan trọng của việc áp dụng các phương pháp, kỹ thuật dạy học tích cực vào giảng dạy. Từ đó phát huy được sự chủ động, sáng tạo của mỗi thầy cô giáo trong nhà trường, góp phần nâng cao chất lượng giáo dục.</w:t>
      </w:r>
    </w:p>
    <w:p w14:paraId="2E5CEFCC" w14:textId="0469C59F" w:rsidR="0009533D" w:rsidRPr="00A64B55" w:rsidRDefault="004615ED" w:rsidP="000124DE">
      <w:pPr>
        <w:spacing w:after="160" w:line="259" w:lineRule="auto"/>
        <w:jc w:val="both"/>
        <w:rPr>
          <w:rFonts w:eastAsia="Calibri" w:cs="Times New Roman"/>
          <w:kern w:val="2"/>
          <w:sz w:val="28"/>
          <w:szCs w:val="28"/>
          <w:lang w:val="pt-BR"/>
          <w14:ligatures w14:val="standardContextual"/>
        </w:rPr>
      </w:pPr>
      <w:r>
        <w:rPr>
          <w:rFonts w:eastAsia="Calibri" w:cs="Times New Roman"/>
          <w:kern w:val="2"/>
          <w:sz w:val="28"/>
          <w:szCs w:val="28"/>
          <w:lang w:val="pt-BR"/>
          <w14:ligatures w14:val="standardContextual"/>
        </w:rPr>
        <w:t xml:space="preserve">    Đồng</w:t>
      </w:r>
      <w:r w:rsidR="00A64B55" w:rsidRPr="00F81EF2">
        <w:rPr>
          <w:rFonts w:eastAsia="Calibri" w:cs="Times New Roman"/>
          <w:kern w:val="2"/>
          <w:sz w:val="28"/>
          <w:szCs w:val="28"/>
          <w:lang w:val="pt-BR"/>
          <w14:ligatures w14:val="standardContextual"/>
        </w:rPr>
        <w:t xml:space="preserve"> chí Đinh Thị Ngần</w:t>
      </w:r>
      <w:r w:rsidR="00A64B55">
        <w:rPr>
          <w:rFonts w:eastAsia="Calibri" w:cs="Times New Roman"/>
          <w:kern w:val="2"/>
          <w:sz w:val="28"/>
          <w:szCs w:val="28"/>
          <w:lang w:val="pt-BR"/>
          <w14:ligatures w14:val="standardContextual"/>
        </w:rPr>
        <w:t xml:space="preserve"> - </w:t>
      </w:r>
      <w:r w:rsidR="00A64B55" w:rsidRPr="00F81EF2">
        <w:rPr>
          <w:rFonts w:eastAsia="Calibri" w:cs="Times New Roman"/>
          <w:kern w:val="2"/>
          <w:sz w:val="28"/>
          <w:szCs w:val="28"/>
          <w:lang w:val="pt-BR"/>
          <w14:ligatures w14:val="standardContextual"/>
        </w:rPr>
        <w:t xml:space="preserve"> </w:t>
      </w:r>
      <w:r w:rsidR="00A64B55">
        <w:rPr>
          <w:rFonts w:eastAsia="Calibri" w:cs="Times New Roman"/>
          <w:kern w:val="2"/>
          <w:sz w:val="28"/>
          <w:szCs w:val="28"/>
          <w:lang w:val="pt-BR"/>
          <w14:ligatures w14:val="standardContextual"/>
        </w:rPr>
        <w:t>T</w:t>
      </w:r>
      <w:r w:rsidR="00A64B55" w:rsidRPr="00F81EF2">
        <w:rPr>
          <w:rFonts w:eastAsia="Calibri" w:cs="Times New Roman"/>
          <w:kern w:val="2"/>
          <w:sz w:val="28"/>
          <w:szCs w:val="28"/>
          <w:lang w:val="pt-BR"/>
          <w14:ligatures w14:val="standardContextual"/>
        </w:rPr>
        <w:t>ổng phụ trách đội</w:t>
      </w:r>
      <w:r w:rsidR="00A64B55">
        <w:rPr>
          <w:rFonts w:eastAsia="Calibri" w:cs="Times New Roman"/>
          <w:kern w:val="2"/>
          <w:sz w:val="28"/>
          <w:szCs w:val="28"/>
          <w:lang w:val="pt-BR"/>
          <w14:ligatures w14:val="standardContextual"/>
        </w:rPr>
        <w:t xml:space="preserve"> phát biểu</w:t>
      </w:r>
      <w:r w:rsidR="00A64B55" w:rsidRPr="00F81EF2">
        <w:rPr>
          <w:rFonts w:eastAsia="Calibri" w:cs="Times New Roman"/>
          <w:kern w:val="2"/>
          <w:sz w:val="28"/>
          <w:szCs w:val="28"/>
          <w:lang w:val="pt-BR"/>
          <w14:ligatures w14:val="standardContextual"/>
        </w:rPr>
        <w:t xml:space="preserve"> tham luận với nội dung “Nâng cao tinh thần trách nhiệm của chi đoàn thanh niên trong công tác giáo dục đạo đức học sinh phòng tránh các tệ nạn xã hội”</w:t>
      </w:r>
      <w:r w:rsidR="00A64B55">
        <w:rPr>
          <w:rFonts w:eastAsia="Calibri" w:cs="Times New Roman"/>
          <w:kern w:val="2"/>
          <w:sz w:val="28"/>
          <w:szCs w:val="28"/>
          <w:lang w:val="pt-BR"/>
          <w14:ligatures w14:val="standardContextual"/>
        </w:rPr>
        <w:t>. Đồng chí đã khẳng định t</w:t>
      </w:r>
      <w:r w:rsidR="00F81EF2" w:rsidRPr="00F81EF2">
        <w:rPr>
          <w:rFonts w:eastAsia="Calibri" w:cs="Times New Roman"/>
          <w:kern w:val="2"/>
          <w:sz w:val="28"/>
          <w:szCs w:val="28"/>
          <w:lang w:val="pt-BR"/>
          <w14:ligatures w14:val="standardContextual"/>
        </w:rPr>
        <w:t>rong những năm gần đây, tệ nạn xã hội đã dần len lỏi vào môi trường học đường. Tệ nạn làm tha hóa nhân cách, suy đồi đạo đức, đồng thời khiến các em bỏ bê việc học và đánh mất tương lai của chính mình. Trước những hậu quả to lớn do tệ nạn gây ra, gia đình, nhà trường và xã hội cần phải có biện pháp ngăn chặn kịp thời.</w:t>
      </w:r>
    </w:p>
    <w:p w14:paraId="4504E65B" w14:textId="68CF18FC" w:rsidR="00AD67D5" w:rsidRPr="000124DE" w:rsidRDefault="004D3B7B" w:rsidP="000124DE">
      <w:pPr>
        <w:shd w:val="clear" w:color="auto" w:fill="FFFFFF"/>
        <w:spacing w:after="0" w:line="360" w:lineRule="auto"/>
        <w:jc w:val="both"/>
        <w:rPr>
          <w:rFonts w:ascii="Barlow Condensed" w:hAnsi="Barlow Condensed"/>
          <w:color w:val="333333"/>
          <w:sz w:val="27"/>
          <w:szCs w:val="27"/>
        </w:rPr>
      </w:pPr>
      <w:r>
        <w:rPr>
          <w:rFonts w:eastAsia="Times New Roman" w:cs="Times New Roman"/>
          <w:b/>
          <w:iCs/>
          <w:color w:val="000000"/>
          <w:sz w:val="28"/>
          <w:szCs w:val="28"/>
          <w:bdr w:val="none" w:sz="0" w:space="0" w:color="auto" w:frame="1"/>
        </w:rPr>
        <w:t xml:space="preserve"> </w:t>
      </w:r>
      <w:r w:rsidR="0009533D">
        <w:rPr>
          <w:rFonts w:ascii="Barlow Condensed" w:hAnsi="Barlow Condensed"/>
          <w:color w:val="333333"/>
          <w:sz w:val="27"/>
          <w:szCs w:val="27"/>
        </w:rPr>
        <w:t xml:space="preserve">   </w:t>
      </w:r>
      <w:r w:rsidR="00AA4CF2" w:rsidRPr="00AA4CF2">
        <w:rPr>
          <w:rFonts w:cs="Times New Roman"/>
          <w:color w:val="333333"/>
          <w:sz w:val="28"/>
          <w:szCs w:val="28"/>
        </w:rPr>
        <w:t xml:space="preserve">Năm học vừa qua, được sự quan tâm lãnh đạo của Chi bộ Đảng, lãnh đạo nhà trường, sự phối hợp của các đoàn thể các cán bộ, giáo viên, nhân viên trong nhà trường, hoạt động Công đoàn trong nhà trường tiếp tục được ổn định và phát triển. Trong </w:t>
      </w:r>
      <w:r w:rsidR="008F2A97">
        <w:rPr>
          <w:rFonts w:cs="Times New Roman"/>
          <w:color w:val="333333"/>
          <w:sz w:val="28"/>
          <w:szCs w:val="28"/>
        </w:rPr>
        <w:t>Hội nghị, các đồng chí cán bộ, giáo viên, nhân viên nhà trường đã được nghe bản tham luận rất ý nghĩa của đồng chí Nguyễn Thị Thúy về</w:t>
      </w:r>
      <w:r w:rsidR="00AA4CF2" w:rsidRPr="00AA4CF2">
        <w:rPr>
          <w:rFonts w:cs="Times New Roman"/>
          <w:color w:val="333333"/>
          <w:sz w:val="28"/>
          <w:szCs w:val="28"/>
        </w:rPr>
        <w:t xml:space="preserve"> </w:t>
      </w:r>
      <w:r w:rsidR="008F2A97">
        <w:rPr>
          <w:rFonts w:cs="Times New Roman"/>
          <w:color w:val="333333"/>
          <w:sz w:val="28"/>
          <w:szCs w:val="28"/>
        </w:rPr>
        <w:t xml:space="preserve">việc </w:t>
      </w:r>
      <w:r w:rsidR="00AA4CF2">
        <w:rPr>
          <w:rFonts w:cs="Times New Roman"/>
          <w:color w:val="333333"/>
          <w:sz w:val="28"/>
          <w:szCs w:val="28"/>
        </w:rPr>
        <w:t xml:space="preserve"> phát huy vai trò của tổ chức Công đoàn trong việc xây dựng tập thể đoàn kết, tích cực hưởng ứng các hoạt động xã hội góp phần nâng cao chất lượng giáo dục.</w:t>
      </w:r>
    </w:p>
    <w:p w14:paraId="59AB1DB5" w14:textId="71C3605D" w:rsidR="0009533D" w:rsidRDefault="0009533D" w:rsidP="00907A0B">
      <w:pPr>
        <w:shd w:val="clear" w:color="auto" w:fill="FFFFFF"/>
        <w:spacing w:after="0" w:line="360" w:lineRule="auto"/>
        <w:rPr>
          <w:rFonts w:cs="Times New Roman"/>
          <w:color w:val="333333"/>
          <w:sz w:val="28"/>
          <w:szCs w:val="28"/>
        </w:rPr>
      </w:pPr>
      <w:r w:rsidRPr="0009533D">
        <w:rPr>
          <w:rFonts w:cs="Times New Roman"/>
          <w:noProof/>
          <w:color w:val="333333"/>
          <w:sz w:val="28"/>
          <w:szCs w:val="28"/>
        </w:rPr>
        <w:lastRenderedPageBreak/>
        <w:drawing>
          <wp:inline distT="0" distB="0" distL="0" distR="0" wp14:anchorId="6F54C712" wp14:editId="1AC802C7">
            <wp:extent cx="5187149" cy="5657850"/>
            <wp:effectExtent l="0" t="0" r="0" b="0"/>
            <wp:docPr id="29527876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78764" name=""/>
                    <pic:cNvPicPr/>
                  </pic:nvPicPr>
                  <pic:blipFill rotWithShape="1">
                    <a:blip r:embed="rId7"/>
                    <a:srcRect t="18999"/>
                    <a:stretch/>
                  </pic:blipFill>
                  <pic:spPr bwMode="auto">
                    <a:xfrm>
                      <a:off x="0" y="0"/>
                      <a:ext cx="5191664" cy="5662775"/>
                    </a:xfrm>
                    <a:prstGeom prst="rect">
                      <a:avLst/>
                    </a:prstGeom>
                    <a:ln>
                      <a:noFill/>
                    </a:ln>
                    <a:extLst>
                      <a:ext uri="{53640926-AAD7-44D8-BBD7-CCE9431645EC}">
                        <a14:shadowObscured xmlns:a14="http://schemas.microsoft.com/office/drawing/2010/main"/>
                      </a:ext>
                    </a:extLst>
                  </pic:spPr>
                </pic:pic>
              </a:graphicData>
            </a:graphic>
          </wp:inline>
        </w:drawing>
      </w:r>
    </w:p>
    <w:p w14:paraId="47FFC044" w14:textId="537646BD" w:rsidR="0009533D" w:rsidRDefault="004D3B7B" w:rsidP="00907A0B">
      <w:pPr>
        <w:shd w:val="clear" w:color="auto" w:fill="FFFFFF"/>
        <w:spacing w:after="0" w:line="360" w:lineRule="auto"/>
        <w:rPr>
          <w:rFonts w:cs="Times New Roman"/>
          <w:color w:val="333333"/>
          <w:sz w:val="28"/>
          <w:szCs w:val="28"/>
        </w:rPr>
      </w:pPr>
      <w:r w:rsidRPr="004D3B7B">
        <w:rPr>
          <w:rFonts w:eastAsia="Times New Roman" w:cs="Times New Roman"/>
          <w:noProof/>
          <w:color w:val="000000"/>
          <w:sz w:val="28"/>
          <w:szCs w:val="28"/>
          <w:bdr w:val="none" w:sz="0" w:space="0" w:color="auto" w:frame="1"/>
        </w:rPr>
        <mc:AlternateContent>
          <mc:Choice Requires="wps">
            <w:drawing>
              <wp:anchor distT="45720" distB="45720" distL="114300" distR="114300" simplePos="0" relativeHeight="251663360" behindDoc="0" locked="0" layoutInCell="1" allowOverlap="1" wp14:anchorId="623E3690" wp14:editId="3E010F32">
                <wp:simplePos x="0" y="0"/>
                <wp:positionH relativeFrom="margin">
                  <wp:posOffset>101600</wp:posOffset>
                </wp:positionH>
                <wp:positionV relativeFrom="paragraph">
                  <wp:posOffset>84455</wp:posOffset>
                </wp:positionV>
                <wp:extent cx="5461000" cy="584200"/>
                <wp:effectExtent l="0" t="0" r="25400" b="25400"/>
                <wp:wrapSquare wrapText="bothSides"/>
                <wp:docPr id="536300729" name="Hộp Văn bản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584200"/>
                        </a:xfrm>
                        <a:prstGeom prst="rect">
                          <a:avLst/>
                        </a:prstGeom>
                        <a:solidFill>
                          <a:srgbClr val="FFFFFF"/>
                        </a:solidFill>
                        <a:ln w="9525">
                          <a:solidFill>
                            <a:srgbClr val="000000"/>
                          </a:solidFill>
                          <a:miter lim="800000"/>
                          <a:headEnd/>
                          <a:tailEnd/>
                        </a:ln>
                      </wps:spPr>
                      <wps:txbx>
                        <w:txbxContent>
                          <w:p w14:paraId="3EA376D8" w14:textId="01AC354B" w:rsidR="004D3B7B" w:rsidRPr="004D3B7B" w:rsidRDefault="004D3B7B" w:rsidP="004D3B7B">
                            <w:pPr>
                              <w:rPr>
                                <w:i/>
                                <w:iCs/>
                                <w:sz w:val="28"/>
                                <w:szCs w:val="28"/>
                              </w:rPr>
                            </w:pPr>
                            <w:r w:rsidRPr="004D3B7B">
                              <w:rPr>
                                <w:i/>
                                <w:iCs/>
                                <w:sz w:val="28"/>
                                <w:szCs w:val="28"/>
                              </w:rPr>
                              <w:t>Hình ảnh đồng chí Nguyễn Thị Thúy</w:t>
                            </w:r>
                            <w:r w:rsidR="001E6663">
                              <w:rPr>
                                <w:i/>
                                <w:iCs/>
                                <w:sz w:val="28"/>
                                <w:szCs w:val="28"/>
                              </w:rPr>
                              <w:t xml:space="preserve"> - Ủy viên công đoàn</w:t>
                            </w:r>
                            <w:r w:rsidRPr="004D3B7B">
                              <w:rPr>
                                <w:i/>
                                <w:iCs/>
                                <w:sz w:val="28"/>
                                <w:szCs w:val="28"/>
                              </w:rPr>
                              <w:t xml:space="preserve"> báo cáo nội dung tham luận.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E3690" id="_x0000_s1027" type="#_x0000_t202" style="position:absolute;margin-left:8pt;margin-top:6.65pt;width:430pt;height:46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">
                <v:textbox>
                  <w:txbxContent>
                    <w:p w14:paraId="3EA376D8" w14:textId="01AC354B" w:rsidR="004D3B7B" w:rsidRPr="004D3B7B" w:rsidRDefault="004D3B7B" w:rsidP="004D3B7B">
                      <w:pPr>
                        <w:rPr>
                          <w:i/>
                          <w:iCs/>
                          <w:sz w:val="28"/>
                          <w:szCs w:val="28"/>
                        </w:rPr>
                      </w:pPr>
                      <w:r w:rsidRPr="004D3B7B">
                        <w:rPr>
                          <w:i/>
                          <w:iCs/>
                          <w:sz w:val="28"/>
                          <w:szCs w:val="28"/>
                        </w:rPr>
                        <w:t>Hình ảnh đồng chí Nguyễn Thị Thúy</w:t>
                      </w:r>
                      <w:r w:rsidR="001E6663">
                        <w:rPr>
                          <w:i/>
                          <w:iCs/>
                          <w:sz w:val="28"/>
                          <w:szCs w:val="28"/>
                        </w:rPr>
                        <w:t xml:space="preserve"> - Ủy viên công đoàn</w:t>
                      </w:r>
                      <w:r w:rsidRPr="004D3B7B">
                        <w:rPr>
                          <w:i/>
                          <w:iCs/>
                          <w:sz w:val="28"/>
                          <w:szCs w:val="28"/>
                        </w:rPr>
                        <w:t xml:space="preserve"> báo cáo nội dung tham luận.</w:t>
                      </w:r>
                    </w:p>
                  </w:txbxContent>
                </v:textbox>
                <w10:wrap type="square" anchorx="margin"/>
              </v:shape>
            </w:pict>
          </mc:Fallback>
        </mc:AlternateContent>
      </w:r>
    </w:p>
    <w:p w14:paraId="7986A5C4" w14:textId="0CA93C2D" w:rsidR="0009533D" w:rsidRPr="00AA4CF2" w:rsidRDefault="0009533D" w:rsidP="00907A0B">
      <w:pPr>
        <w:shd w:val="clear" w:color="auto" w:fill="FFFFFF"/>
        <w:spacing w:after="0" w:line="360" w:lineRule="auto"/>
        <w:rPr>
          <w:rFonts w:cs="Times New Roman"/>
          <w:color w:val="333333"/>
          <w:sz w:val="28"/>
          <w:szCs w:val="28"/>
          <w:shd w:val="clear" w:color="auto" w:fill="FFFFFF"/>
        </w:rPr>
      </w:pPr>
    </w:p>
    <w:p w14:paraId="134D87EC" w14:textId="77777777" w:rsidR="00AA4CF2" w:rsidRDefault="00AA4CF2" w:rsidP="00907A0B">
      <w:pPr>
        <w:shd w:val="clear" w:color="auto" w:fill="FFFFFF"/>
        <w:spacing w:after="0" w:line="360" w:lineRule="auto"/>
        <w:rPr>
          <w:color w:val="333333"/>
          <w:sz w:val="28"/>
          <w:szCs w:val="28"/>
          <w:shd w:val="clear" w:color="auto" w:fill="FFFFFF"/>
        </w:rPr>
      </w:pPr>
    </w:p>
    <w:p w14:paraId="50D47A43" w14:textId="3C31E04A" w:rsidR="004D3B7B" w:rsidRDefault="007A1EFB" w:rsidP="00BD4FAB">
      <w:pPr>
        <w:shd w:val="clear" w:color="auto" w:fill="FFFFFF"/>
        <w:spacing w:after="0" w:line="360" w:lineRule="auto"/>
        <w:ind w:firstLine="720"/>
        <w:rPr>
          <w:rFonts w:eastAsia="Times New Roman" w:cs="Times New Roman"/>
          <w:color w:val="000000"/>
          <w:sz w:val="28"/>
          <w:szCs w:val="28"/>
          <w:bdr w:val="none" w:sz="0" w:space="0" w:color="auto" w:frame="1"/>
        </w:rPr>
      </w:pPr>
      <w:r>
        <w:rPr>
          <w:rFonts w:eastAsia="Times New Roman" w:cs="Times New Roman"/>
          <w:color w:val="000000"/>
          <w:sz w:val="28"/>
          <w:szCs w:val="28"/>
        </w:rPr>
        <w:t xml:space="preserve"> Đẩy mạnh phong trào thi đua trong nhà trường, tích cực vận động các đoàn viên công đoàn mạnh dạn đăng kí các danh hiệu thi đua trong năm học, đồng chí</w:t>
      </w:r>
      <w:r w:rsidR="00950097">
        <w:rPr>
          <w:rFonts w:eastAsia="Times New Roman" w:cs="Times New Roman"/>
          <w:color w:val="000000"/>
          <w:sz w:val="28"/>
          <w:szCs w:val="28"/>
        </w:rPr>
        <w:t xml:space="preserve"> Vũ Thị Luyến</w:t>
      </w:r>
      <w:r w:rsidR="007828F1" w:rsidRPr="007828F1">
        <w:rPr>
          <w:rFonts w:eastAsia="Times New Roman" w:cs="Times New Roman"/>
          <w:color w:val="000000"/>
          <w:sz w:val="28"/>
          <w:szCs w:val="28"/>
        </w:rPr>
        <w:t>– C</w:t>
      </w:r>
      <w:r>
        <w:rPr>
          <w:rFonts w:eastAsia="Times New Roman" w:cs="Times New Roman"/>
          <w:color w:val="000000"/>
          <w:sz w:val="28"/>
          <w:szCs w:val="28"/>
        </w:rPr>
        <w:t>hủ tịch công đoàn</w:t>
      </w:r>
      <w:r w:rsidR="007828F1" w:rsidRPr="007828F1">
        <w:rPr>
          <w:rFonts w:eastAsia="Times New Roman" w:cs="Times New Roman"/>
          <w:color w:val="000000"/>
          <w:sz w:val="28"/>
          <w:szCs w:val="28"/>
        </w:rPr>
        <w:t xml:space="preserve"> nhà trường lên</w:t>
      </w:r>
      <w:r w:rsidR="007828F1">
        <w:rPr>
          <w:rFonts w:eastAsia="Times New Roman" w:cs="Times New Roman"/>
          <w:color w:val="000000"/>
          <w:sz w:val="28"/>
          <w:szCs w:val="28"/>
        </w:rPr>
        <w:t xml:space="preserve"> báo cáo “ </w:t>
      </w:r>
      <w:r w:rsidR="007828F1">
        <w:rPr>
          <w:rFonts w:eastAsia="Times New Roman" w:cs="Times New Roman"/>
          <w:color w:val="000000"/>
          <w:sz w:val="28"/>
          <w:szCs w:val="28"/>
          <w:bdr w:val="none" w:sz="0" w:space="0" w:color="auto" w:frame="1"/>
        </w:rPr>
        <w:t>Kết quả thực hiện việc triển khai các phong trào thi đua, các cuộc vận đ</w:t>
      </w:r>
      <w:r w:rsidR="00950097">
        <w:rPr>
          <w:rFonts w:eastAsia="Times New Roman" w:cs="Times New Roman"/>
          <w:color w:val="000000"/>
          <w:sz w:val="28"/>
          <w:szCs w:val="28"/>
          <w:bdr w:val="none" w:sz="0" w:space="0" w:color="auto" w:frame="1"/>
        </w:rPr>
        <w:t>ộng trọng tâm trong năm học 2023 – 2024</w:t>
      </w:r>
      <w:r w:rsidR="007828F1">
        <w:rPr>
          <w:rFonts w:eastAsia="Times New Roman" w:cs="Times New Roman"/>
          <w:color w:val="000000"/>
          <w:sz w:val="28"/>
          <w:szCs w:val="28"/>
          <w:bdr w:val="none" w:sz="0" w:space="0" w:color="auto" w:frame="1"/>
        </w:rPr>
        <w:t xml:space="preserve"> và phát đ</w:t>
      </w:r>
      <w:r w:rsidR="00950097">
        <w:rPr>
          <w:rFonts w:eastAsia="Times New Roman" w:cs="Times New Roman"/>
          <w:color w:val="000000"/>
          <w:sz w:val="28"/>
          <w:szCs w:val="28"/>
          <w:bdr w:val="none" w:sz="0" w:space="0" w:color="auto" w:frame="1"/>
        </w:rPr>
        <w:t>ộng phong trào thi đua năm 2024 – 2025</w:t>
      </w:r>
      <w:r w:rsidR="00C6503F">
        <w:rPr>
          <w:rFonts w:eastAsia="Times New Roman" w:cs="Times New Roman"/>
          <w:color w:val="000000"/>
          <w:sz w:val="28"/>
          <w:szCs w:val="28"/>
          <w:bdr w:val="none" w:sz="0" w:space="0" w:color="auto" w:frame="1"/>
        </w:rPr>
        <w:t xml:space="preserve"> ”.</w:t>
      </w:r>
    </w:p>
    <w:p w14:paraId="060C2F49" w14:textId="12A3E939" w:rsidR="004615ED" w:rsidRDefault="00202450" w:rsidP="00907A0B">
      <w:pPr>
        <w:shd w:val="clear" w:color="auto" w:fill="FFFFFF"/>
        <w:spacing w:after="0" w:line="360" w:lineRule="auto"/>
        <w:rPr>
          <w:rFonts w:eastAsia="Times New Roman" w:cs="Times New Roman"/>
          <w:color w:val="000000"/>
          <w:sz w:val="28"/>
          <w:szCs w:val="28"/>
          <w:bdr w:val="none" w:sz="0" w:space="0" w:color="auto" w:frame="1"/>
        </w:rPr>
      </w:pPr>
      <w:r w:rsidRPr="004D3B7B">
        <w:rPr>
          <w:rFonts w:eastAsia="Times New Roman" w:cs="Times New Roman"/>
          <w:noProof/>
          <w:color w:val="000000"/>
          <w:sz w:val="28"/>
          <w:szCs w:val="28"/>
          <w:bdr w:val="none" w:sz="0" w:space="0" w:color="auto" w:frame="1"/>
        </w:rPr>
        <w:lastRenderedPageBreak/>
        <mc:AlternateContent>
          <mc:Choice Requires="wps">
            <w:drawing>
              <wp:anchor distT="45720" distB="45720" distL="114300" distR="114300" simplePos="0" relativeHeight="251665408" behindDoc="0" locked="0" layoutInCell="1" allowOverlap="1" wp14:anchorId="0FD56A00" wp14:editId="0C4B72E6">
                <wp:simplePos x="0" y="0"/>
                <wp:positionH relativeFrom="margin">
                  <wp:posOffset>12700</wp:posOffset>
                </wp:positionH>
                <wp:positionV relativeFrom="paragraph">
                  <wp:posOffset>5780405</wp:posOffset>
                </wp:positionV>
                <wp:extent cx="5911850" cy="882650"/>
                <wp:effectExtent l="0" t="0" r="12700" b="12700"/>
                <wp:wrapSquare wrapText="bothSides"/>
                <wp:docPr id="1852818470" name="Hộp Văn bản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0" cy="882650"/>
                        </a:xfrm>
                        <a:prstGeom prst="rect">
                          <a:avLst/>
                        </a:prstGeom>
                        <a:solidFill>
                          <a:srgbClr val="FFFFFF"/>
                        </a:solidFill>
                        <a:ln w="9525">
                          <a:solidFill>
                            <a:srgbClr val="000000"/>
                          </a:solidFill>
                          <a:miter lim="800000"/>
                          <a:headEnd/>
                          <a:tailEnd/>
                        </a:ln>
                      </wps:spPr>
                      <wps:txbx>
                        <w:txbxContent>
                          <w:p w14:paraId="2CADF4FD" w14:textId="762FE38A" w:rsidR="0058568D" w:rsidRPr="00202450" w:rsidRDefault="0058568D" w:rsidP="0058568D">
                            <w:pPr>
                              <w:rPr>
                                <w:i/>
                                <w:iCs/>
                                <w:sz w:val="28"/>
                                <w:szCs w:val="28"/>
                              </w:rPr>
                            </w:pPr>
                            <w:r w:rsidRPr="004D3B7B">
                              <w:rPr>
                                <w:i/>
                                <w:iCs/>
                                <w:sz w:val="28"/>
                                <w:szCs w:val="28"/>
                              </w:rPr>
                              <w:t xml:space="preserve">Hình ảnh đồng chí </w:t>
                            </w:r>
                            <w:r>
                              <w:rPr>
                                <w:i/>
                                <w:iCs/>
                                <w:sz w:val="28"/>
                                <w:szCs w:val="28"/>
                              </w:rPr>
                              <w:t xml:space="preserve">Vũ Thị Luyến- Chủ tịch công đoàn </w:t>
                            </w:r>
                            <w:r w:rsidRPr="004D3B7B">
                              <w:rPr>
                                <w:i/>
                                <w:iCs/>
                                <w:sz w:val="28"/>
                                <w:szCs w:val="28"/>
                              </w:rPr>
                              <w:t xml:space="preserve">báo cáo </w:t>
                            </w:r>
                            <w:r w:rsidR="00202450" w:rsidRPr="00202450">
                              <w:rPr>
                                <w:rFonts w:eastAsia="Times New Roman" w:cs="Times New Roman"/>
                                <w:i/>
                                <w:iCs/>
                                <w:color w:val="000000"/>
                                <w:sz w:val="28"/>
                                <w:szCs w:val="28"/>
                                <w:bdr w:val="none" w:sz="0" w:space="0" w:color="auto" w:frame="1"/>
                              </w:rPr>
                              <w:t>kết quả thực hiện việc triển khai các phong trào thi đua</w:t>
                            </w:r>
                            <w:r w:rsidR="00202450">
                              <w:rPr>
                                <w:rFonts w:eastAsia="Times New Roman" w:cs="Times New Roman"/>
                                <w:i/>
                                <w:iCs/>
                                <w:color w:val="000000"/>
                                <w:sz w:val="28"/>
                                <w:szCs w:val="28"/>
                                <w:bdr w:val="none" w:sz="0" w:space="0" w:color="auto" w:frame="1"/>
                              </w:rPr>
                              <w:t xml:space="preserve"> và phát động phong trào thi đua trong năm học mới.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56A00" id="_x0000_s1028" type="#_x0000_t202" style="position:absolute;margin-left:1pt;margin-top:455.15pt;width:465.5pt;height:69.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">
                <v:textbox>
                  <w:txbxContent>
                    <w:p w14:paraId="2CADF4FD" w14:textId="762FE38A" w:rsidR="0058568D" w:rsidRPr="00202450" w:rsidRDefault="0058568D" w:rsidP="0058568D">
                      <w:pPr>
                        <w:rPr>
                          <w:i/>
                          <w:iCs/>
                          <w:sz w:val="28"/>
                          <w:szCs w:val="28"/>
                        </w:rPr>
                      </w:pPr>
                      <w:r w:rsidRPr="004D3B7B">
                        <w:rPr>
                          <w:i/>
                          <w:iCs/>
                          <w:sz w:val="28"/>
                          <w:szCs w:val="28"/>
                        </w:rPr>
                        <w:t xml:space="preserve">Hình ảnh đồng chí </w:t>
                      </w:r>
                      <w:r>
                        <w:rPr>
                          <w:i/>
                          <w:iCs/>
                          <w:sz w:val="28"/>
                          <w:szCs w:val="28"/>
                        </w:rPr>
                        <w:t xml:space="preserve">Vũ Thị Luyến- Chủ tịch công đoàn </w:t>
                      </w:r>
                      <w:r w:rsidRPr="004D3B7B">
                        <w:rPr>
                          <w:i/>
                          <w:iCs/>
                          <w:sz w:val="28"/>
                          <w:szCs w:val="28"/>
                        </w:rPr>
                        <w:t xml:space="preserve">báo cáo </w:t>
                      </w:r>
                      <w:r w:rsidR="00202450" w:rsidRPr="00202450">
                        <w:rPr>
                          <w:rFonts w:eastAsia="Times New Roman" w:cs="Times New Roman"/>
                          <w:i/>
                          <w:iCs/>
                          <w:color w:val="000000"/>
                          <w:sz w:val="28"/>
                          <w:szCs w:val="28"/>
                          <w:bdr w:val="none" w:sz="0" w:space="0" w:color="auto" w:frame="1"/>
                        </w:rPr>
                        <w:t>kết quả thực hiện việc triển khai các phong trào thi đua</w:t>
                      </w:r>
                      <w:r w:rsidR="00202450">
                        <w:rPr>
                          <w:rFonts w:eastAsia="Times New Roman" w:cs="Times New Roman"/>
                          <w:i/>
                          <w:iCs/>
                          <w:color w:val="000000"/>
                          <w:sz w:val="28"/>
                          <w:szCs w:val="28"/>
                          <w:bdr w:val="none" w:sz="0" w:space="0" w:color="auto" w:frame="1"/>
                        </w:rPr>
                        <w:t xml:space="preserve"> và phát động phong trào thi đua trong năm học mới.</w:t>
                      </w:r>
                    </w:p>
                  </w:txbxContent>
                </v:textbox>
                <w10:wrap type="square" anchorx="margin"/>
              </v:shape>
            </w:pict>
          </mc:Fallback>
        </mc:AlternateContent>
      </w:r>
      <w:r w:rsidR="0058568D" w:rsidRPr="0058568D">
        <w:rPr>
          <w:rFonts w:eastAsia="Times New Roman" w:cs="Times New Roman"/>
          <w:noProof/>
          <w:color w:val="000000"/>
          <w:sz w:val="28"/>
          <w:szCs w:val="28"/>
          <w:bdr w:val="none" w:sz="0" w:space="0" w:color="auto" w:frame="1"/>
        </w:rPr>
        <w:drawing>
          <wp:inline distT="0" distB="0" distL="0" distR="0" wp14:anchorId="6B88FAB4" wp14:editId="3CE1FF3C">
            <wp:extent cx="4294455" cy="3308015"/>
            <wp:effectExtent l="0" t="0" r="0" b="6985"/>
            <wp:docPr id="100918849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188494" name=""/>
                    <pic:cNvPicPr/>
                  </pic:nvPicPr>
                  <pic:blipFill rotWithShape="1">
                    <a:blip r:embed="rId8"/>
                    <a:srcRect t="18161"/>
                    <a:stretch/>
                  </pic:blipFill>
                  <pic:spPr bwMode="auto">
                    <a:xfrm>
                      <a:off x="0" y="0"/>
                      <a:ext cx="4300805" cy="3312906"/>
                    </a:xfrm>
                    <a:prstGeom prst="rect">
                      <a:avLst/>
                    </a:prstGeom>
                    <a:ln>
                      <a:noFill/>
                    </a:ln>
                    <a:extLst>
                      <a:ext uri="{53640926-AAD7-44D8-BBD7-CCE9431645EC}">
                        <a14:shadowObscured xmlns:a14="http://schemas.microsoft.com/office/drawing/2010/main"/>
                      </a:ext>
                    </a:extLst>
                  </pic:spPr>
                </pic:pic>
              </a:graphicData>
            </a:graphic>
          </wp:inline>
        </w:drawing>
      </w:r>
    </w:p>
    <w:p w14:paraId="43ACA892" w14:textId="77777777" w:rsidR="004615ED" w:rsidRDefault="004615ED" w:rsidP="00907A0B">
      <w:pPr>
        <w:shd w:val="clear" w:color="auto" w:fill="FFFFFF"/>
        <w:spacing w:after="0" w:line="360" w:lineRule="auto"/>
        <w:rPr>
          <w:rFonts w:eastAsia="Times New Roman" w:cs="Times New Roman"/>
          <w:color w:val="000000"/>
          <w:sz w:val="28"/>
          <w:szCs w:val="28"/>
          <w:bdr w:val="none" w:sz="0" w:space="0" w:color="auto" w:frame="1"/>
        </w:rPr>
      </w:pPr>
    </w:p>
    <w:p w14:paraId="30D3A0AC" w14:textId="6F2374D7" w:rsidR="007E74B7" w:rsidRDefault="007E74B7" w:rsidP="007E74B7">
      <w:pPr>
        <w:shd w:val="clear" w:color="auto" w:fill="FFFFFF"/>
        <w:spacing w:after="0" w:line="360" w:lineRule="auto"/>
        <w:rPr>
          <w:rFonts w:eastAsia="Times New Roman" w:cs="Times New Roman"/>
          <w:color w:val="000000"/>
          <w:sz w:val="28"/>
          <w:szCs w:val="28"/>
          <w:bdr w:val="none" w:sz="0" w:space="0" w:color="auto" w:frame="1"/>
        </w:rPr>
      </w:pPr>
      <w:r>
        <w:rPr>
          <w:rFonts w:eastAsia="Times New Roman" w:cs="Times New Roman"/>
          <w:color w:val="000000"/>
          <w:sz w:val="28"/>
          <w:szCs w:val="28"/>
          <w:bdr w:val="none" w:sz="0" w:space="0" w:color="auto" w:frame="1"/>
        </w:rPr>
        <w:t xml:space="preserve">  </w:t>
      </w:r>
      <w:r w:rsidR="004738F7">
        <w:rPr>
          <w:rFonts w:eastAsia="Times New Roman" w:cs="Times New Roman"/>
          <w:color w:val="000000"/>
          <w:sz w:val="28"/>
          <w:szCs w:val="28"/>
          <w:bdr w:val="none" w:sz="0" w:space="0" w:color="auto" w:frame="1"/>
        </w:rPr>
        <w:t>Hoạt động thanh tra, giám sát trong nhà trường được thực hiện thường xuyên trong năm học. Thay mặt Ban thanh tra nhân dân, đồng chí</w:t>
      </w:r>
      <w:r>
        <w:rPr>
          <w:rFonts w:eastAsia="Times New Roman" w:cs="Times New Roman"/>
          <w:bCs/>
          <w:color w:val="000000"/>
          <w:sz w:val="28"/>
          <w:szCs w:val="28"/>
          <w:bdr w:val="none" w:sz="0" w:space="0" w:color="auto" w:frame="1"/>
        </w:rPr>
        <w:t xml:space="preserve"> Tô Thị Hồng Loan – Trưởng ban thanh tra nhân dân nhà trường lên </w:t>
      </w:r>
      <w:r>
        <w:rPr>
          <w:rFonts w:eastAsia="Times New Roman" w:cs="Times New Roman"/>
          <w:color w:val="000000"/>
          <w:sz w:val="28"/>
          <w:szCs w:val="28"/>
          <w:bdr w:val="none" w:sz="0" w:space="0" w:color="auto" w:frame="1"/>
        </w:rPr>
        <w:t xml:space="preserve"> “ </w:t>
      </w:r>
      <w:r w:rsidRPr="00AF33D1">
        <w:rPr>
          <w:rFonts w:eastAsia="Times New Roman" w:cs="Times New Roman"/>
          <w:color w:val="000000"/>
          <w:sz w:val="28"/>
          <w:szCs w:val="28"/>
          <w:bdr w:val="none" w:sz="0" w:space="0" w:color="auto" w:frame="1"/>
        </w:rPr>
        <w:t>Báo cáo kết quả hoạt động</w:t>
      </w:r>
      <w:r>
        <w:rPr>
          <w:rFonts w:eastAsia="Times New Roman" w:cs="Times New Roman"/>
          <w:color w:val="000000"/>
          <w:sz w:val="28"/>
          <w:szCs w:val="28"/>
          <w:bdr w:val="none" w:sz="0" w:space="0" w:color="auto" w:frame="1"/>
        </w:rPr>
        <w:t xml:space="preserve"> thanh tra, giám sát năm học 2023 – 2024 và kế hoạch giám sát năm 2024 - 2025 ”</w:t>
      </w:r>
      <w:r w:rsidR="004738F7">
        <w:rPr>
          <w:rFonts w:eastAsia="Times New Roman" w:cs="Times New Roman"/>
          <w:color w:val="000000"/>
          <w:sz w:val="28"/>
          <w:szCs w:val="28"/>
          <w:bdr w:val="none" w:sz="0" w:space="0" w:color="auto" w:frame="1"/>
        </w:rPr>
        <w:t>.</w:t>
      </w:r>
    </w:p>
    <w:p w14:paraId="2902FA78" w14:textId="78F1660A" w:rsidR="004738F7" w:rsidRPr="00AF33D1" w:rsidRDefault="004738F7" w:rsidP="007E74B7">
      <w:pPr>
        <w:shd w:val="clear" w:color="auto" w:fill="FFFFFF"/>
        <w:spacing w:after="0" w:line="360" w:lineRule="auto"/>
        <w:rPr>
          <w:rFonts w:eastAsia="Times New Roman" w:cs="Times New Roman"/>
          <w:color w:val="000000"/>
          <w:sz w:val="28"/>
          <w:szCs w:val="28"/>
          <w:bdr w:val="none" w:sz="0" w:space="0" w:color="auto" w:frame="1"/>
        </w:rPr>
      </w:pPr>
      <w:r w:rsidRPr="004738F7">
        <w:rPr>
          <w:rFonts w:eastAsia="Times New Roman" w:cs="Times New Roman"/>
          <w:noProof/>
          <w:color w:val="000000"/>
          <w:sz w:val="28"/>
          <w:szCs w:val="28"/>
          <w:bdr w:val="none" w:sz="0" w:space="0" w:color="auto" w:frame="1"/>
        </w:rPr>
        <w:lastRenderedPageBreak/>
        <w:drawing>
          <wp:inline distT="0" distB="0" distL="0" distR="0" wp14:anchorId="5FE47B8D" wp14:editId="3CF88944">
            <wp:extent cx="4476750" cy="4380421"/>
            <wp:effectExtent l="0" t="0" r="0" b="1270"/>
            <wp:docPr id="96982603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26030" name=""/>
                    <pic:cNvPicPr/>
                  </pic:nvPicPr>
                  <pic:blipFill>
                    <a:blip r:embed="rId9"/>
                    <a:stretch>
                      <a:fillRect/>
                    </a:stretch>
                  </pic:blipFill>
                  <pic:spPr>
                    <a:xfrm>
                      <a:off x="0" y="0"/>
                      <a:ext cx="4481577" cy="4385144"/>
                    </a:xfrm>
                    <a:prstGeom prst="rect">
                      <a:avLst/>
                    </a:prstGeom>
                  </pic:spPr>
                </pic:pic>
              </a:graphicData>
            </a:graphic>
          </wp:inline>
        </w:drawing>
      </w:r>
    </w:p>
    <w:p w14:paraId="1241F4EE" w14:textId="1A961A89" w:rsidR="004615ED" w:rsidRDefault="004738F7" w:rsidP="00907A0B">
      <w:pPr>
        <w:shd w:val="clear" w:color="auto" w:fill="FFFFFF"/>
        <w:spacing w:after="0" w:line="360" w:lineRule="auto"/>
        <w:rPr>
          <w:rFonts w:eastAsia="Times New Roman" w:cs="Times New Roman"/>
          <w:color w:val="000000"/>
          <w:sz w:val="28"/>
          <w:szCs w:val="28"/>
          <w:bdr w:val="none" w:sz="0" w:space="0" w:color="auto" w:frame="1"/>
        </w:rPr>
      </w:pPr>
      <w:r w:rsidRPr="004D3B7B">
        <w:rPr>
          <w:rFonts w:eastAsia="Times New Roman" w:cs="Times New Roman"/>
          <w:noProof/>
          <w:color w:val="000000"/>
          <w:sz w:val="28"/>
          <w:szCs w:val="28"/>
          <w:bdr w:val="none" w:sz="0" w:space="0" w:color="auto" w:frame="1"/>
        </w:rPr>
        <mc:AlternateContent>
          <mc:Choice Requires="wps">
            <w:drawing>
              <wp:anchor distT="45720" distB="45720" distL="114300" distR="114300" simplePos="0" relativeHeight="251667456" behindDoc="0" locked="0" layoutInCell="1" allowOverlap="1" wp14:anchorId="0B84BBB6" wp14:editId="0B408104">
                <wp:simplePos x="0" y="0"/>
                <wp:positionH relativeFrom="margin">
                  <wp:posOffset>25400</wp:posOffset>
                </wp:positionH>
                <wp:positionV relativeFrom="paragraph">
                  <wp:posOffset>123825</wp:posOffset>
                </wp:positionV>
                <wp:extent cx="5435600" cy="425450"/>
                <wp:effectExtent l="0" t="0" r="12700" b="12700"/>
                <wp:wrapSquare wrapText="bothSides"/>
                <wp:docPr id="1641537328" name="Hộp Văn bản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425450"/>
                        </a:xfrm>
                        <a:prstGeom prst="rect">
                          <a:avLst/>
                        </a:prstGeom>
                        <a:solidFill>
                          <a:srgbClr val="FFFFFF"/>
                        </a:solidFill>
                        <a:ln w="9525">
                          <a:solidFill>
                            <a:srgbClr val="000000"/>
                          </a:solidFill>
                          <a:miter lim="800000"/>
                          <a:headEnd/>
                          <a:tailEnd/>
                        </a:ln>
                      </wps:spPr>
                      <wps:txbx>
                        <w:txbxContent>
                          <w:p w14:paraId="10772123" w14:textId="58489B9D" w:rsidR="004738F7" w:rsidRPr="004D3B7B" w:rsidRDefault="004738F7" w:rsidP="004738F7">
                            <w:pPr>
                              <w:rPr>
                                <w:i/>
                                <w:iCs/>
                                <w:sz w:val="28"/>
                                <w:szCs w:val="28"/>
                              </w:rPr>
                            </w:pPr>
                            <w:r w:rsidRPr="004D3B7B">
                              <w:rPr>
                                <w:i/>
                                <w:iCs/>
                                <w:sz w:val="28"/>
                                <w:szCs w:val="28"/>
                              </w:rPr>
                              <w:t xml:space="preserve">Hình ảnh đồng chí </w:t>
                            </w:r>
                            <w:r>
                              <w:rPr>
                                <w:i/>
                                <w:iCs/>
                                <w:sz w:val="28"/>
                                <w:szCs w:val="28"/>
                              </w:rPr>
                              <w:t>Tô Thị Hồng Loan thay mặt Ban thanh tra báo cáo.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4BBB6" id="_x0000_s1029" type="#_x0000_t202" style="position:absolute;margin-left:2pt;margin-top:9.75pt;width:428pt;height:33.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">
                <v:textbox>
                  <w:txbxContent>
                    <w:p w14:paraId="10772123" w14:textId="58489B9D" w:rsidR="004738F7" w:rsidRPr="004D3B7B" w:rsidRDefault="004738F7" w:rsidP="004738F7">
                      <w:pPr>
                        <w:rPr>
                          <w:i/>
                          <w:iCs/>
                          <w:sz w:val="28"/>
                          <w:szCs w:val="28"/>
                        </w:rPr>
                      </w:pPr>
                      <w:r w:rsidRPr="004D3B7B">
                        <w:rPr>
                          <w:i/>
                          <w:iCs/>
                          <w:sz w:val="28"/>
                          <w:szCs w:val="28"/>
                        </w:rPr>
                        <w:t xml:space="preserve">Hình ảnh đồng chí </w:t>
                      </w:r>
                      <w:r>
                        <w:rPr>
                          <w:i/>
                          <w:iCs/>
                          <w:sz w:val="28"/>
                          <w:szCs w:val="28"/>
                        </w:rPr>
                        <w:t>Tô Thị Hồng Loan thay mặt Ban thanh tra báo cáo.</w:t>
                      </w:r>
                    </w:p>
                  </w:txbxContent>
                </v:textbox>
                <w10:wrap type="square" anchorx="margin"/>
              </v:shape>
            </w:pict>
          </mc:Fallback>
        </mc:AlternateContent>
      </w:r>
    </w:p>
    <w:p w14:paraId="10A8B172" w14:textId="77777777" w:rsidR="00202450" w:rsidRDefault="00202450" w:rsidP="00907A0B">
      <w:pPr>
        <w:shd w:val="clear" w:color="auto" w:fill="FFFFFF"/>
        <w:spacing w:after="0" w:line="360" w:lineRule="auto"/>
        <w:rPr>
          <w:rFonts w:eastAsia="Times New Roman" w:cs="Times New Roman"/>
          <w:color w:val="000000"/>
          <w:sz w:val="28"/>
          <w:szCs w:val="28"/>
          <w:bdr w:val="none" w:sz="0" w:space="0" w:color="auto" w:frame="1"/>
        </w:rPr>
      </w:pPr>
    </w:p>
    <w:p w14:paraId="3C3DE8B4" w14:textId="77777777" w:rsidR="004615ED" w:rsidRDefault="004615ED" w:rsidP="00907A0B">
      <w:pPr>
        <w:shd w:val="clear" w:color="auto" w:fill="FFFFFF"/>
        <w:spacing w:after="0" w:line="360" w:lineRule="auto"/>
        <w:rPr>
          <w:rFonts w:eastAsia="Times New Roman" w:cs="Times New Roman"/>
          <w:color w:val="000000"/>
          <w:sz w:val="28"/>
          <w:szCs w:val="28"/>
          <w:bdr w:val="none" w:sz="0" w:space="0" w:color="auto" w:frame="1"/>
        </w:rPr>
      </w:pPr>
    </w:p>
    <w:p w14:paraId="7CC7E0D3" w14:textId="77777777" w:rsidR="004615ED" w:rsidRDefault="004615ED" w:rsidP="00907A0B">
      <w:pPr>
        <w:shd w:val="clear" w:color="auto" w:fill="FFFFFF"/>
        <w:spacing w:after="0" w:line="360" w:lineRule="auto"/>
        <w:rPr>
          <w:rFonts w:eastAsia="Times New Roman" w:cs="Times New Roman"/>
          <w:color w:val="000000"/>
          <w:sz w:val="28"/>
          <w:szCs w:val="28"/>
          <w:bdr w:val="none" w:sz="0" w:space="0" w:color="auto" w:frame="1"/>
        </w:rPr>
      </w:pPr>
    </w:p>
    <w:p w14:paraId="04D2CF58" w14:textId="77777777" w:rsidR="009C4BB2" w:rsidRPr="007A1EFB" w:rsidRDefault="009C4BB2" w:rsidP="00907A0B">
      <w:pPr>
        <w:shd w:val="clear" w:color="auto" w:fill="FFFFFF"/>
        <w:spacing w:after="0" w:line="360" w:lineRule="auto"/>
        <w:rPr>
          <w:rFonts w:eastAsia="Times New Roman" w:cs="Times New Roman"/>
          <w:color w:val="000000"/>
          <w:sz w:val="28"/>
          <w:szCs w:val="28"/>
        </w:rPr>
      </w:pPr>
    </w:p>
    <w:p w14:paraId="209EBB9A" w14:textId="77777777" w:rsidR="007A1EFB" w:rsidRDefault="007A1EFB" w:rsidP="00907A0B">
      <w:pPr>
        <w:shd w:val="clear" w:color="auto" w:fill="FFFFFF"/>
        <w:spacing w:after="0" w:line="360" w:lineRule="auto"/>
        <w:rPr>
          <w:rFonts w:eastAsia="Times New Roman" w:cs="Times New Roman"/>
          <w:color w:val="000000"/>
          <w:sz w:val="28"/>
          <w:szCs w:val="28"/>
          <w:bdr w:val="none" w:sz="0" w:space="0" w:color="auto" w:frame="1"/>
        </w:rPr>
      </w:pPr>
    </w:p>
    <w:p w14:paraId="21BC7323" w14:textId="77777777" w:rsidR="00224F76" w:rsidRDefault="00224F76" w:rsidP="00907A0B">
      <w:pPr>
        <w:shd w:val="clear" w:color="auto" w:fill="FFFFFF"/>
        <w:spacing w:after="0" w:line="360" w:lineRule="auto"/>
        <w:rPr>
          <w:rFonts w:eastAsia="Times New Roman" w:cs="Times New Roman"/>
          <w:color w:val="000000"/>
          <w:sz w:val="28"/>
          <w:szCs w:val="28"/>
          <w:bdr w:val="none" w:sz="0" w:space="0" w:color="auto" w:frame="1"/>
        </w:rPr>
      </w:pPr>
    </w:p>
    <w:p w14:paraId="601ACE53" w14:textId="37808311" w:rsidR="004D3B7B" w:rsidRDefault="004D3B7B" w:rsidP="004D3B7B">
      <w:pPr>
        <w:shd w:val="clear" w:color="auto" w:fill="FFFFFF"/>
        <w:spacing w:after="0" w:line="360" w:lineRule="auto"/>
        <w:rPr>
          <w:rFonts w:eastAsia="Times New Roman" w:cs="Times New Roman"/>
          <w:b/>
          <w:iCs/>
          <w:color w:val="000000"/>
          <w:sz w:val="28"/>
          <w:szCs w:val="28"/>
          <w:bdr w:val="none" w:sz="0" w:space="0" w:color="auto" w:frame="1"/>
        </w:rPr>
      </w:pPr>
      <w:r>
        <w:rPr>
          <w:color w:val="333333"/>
          <w:sz w:val="28"/>
          <w:szCs w:val="28"/>
          <w:shd w:val="clear" w:color="auto" w:fill="FFFFFF"/>
        </w:rPr>
        <w:t xml:space="preserve">    Trên cơ sở các nội dung báo cáo, các tham luận  về các nội dung được trình bày ngắn gọn, thiết thực, </w:t>
      </w:r>
      <w:r w:rsidR="001B781A">
        <w:rPr>
          <w:color w:val="333333"/>
          <w:sz w:val="28"/>
          <w:szCs w:val="28"/>
          <w:shd w:val="clear" w:color="auto" w:fill="FFFFFF"/>
        </w:rPr>
        <w:t>H</w:t>
      </w:r>
      <w:r>
        <w:rPr>
          <w:color w:val="333333"/>
          <w:sz w:val="28"/>
          <w:szCs w:val="28"/>
          <w:shd w:val="clear" w:color="auto" w:fill="FFFFFF"/>
        </w:rPr>
        <w:t>ội nghị đã tích cực thảo luận, thẳng thắn đóng góp ý kiến, đề xuất giải pháp nhằm nâng cao đời sống cho cán bộ, giáo viên và viên nhà trường, đồng thời nâng cao chất lượng và hiệu quả hoạt động chuyên môn, các hoạt động khác của nhà trường, góp phần thực hiện thắng lợi nhiệm vụ năm học 2024-2025.</w:t>
      </w:r>
    </w:p>
    <w:p w14:paraId="50B38451" w14:textId="0166AC81" w:rsidR="00C6503F" w:rsidRDefault="001B781A" w:rsidP="00C6503F">
      <w:pPr>
        <w:shd w:val="clear" w:color="auto" w:fill="FFFFFF"/>
        <w:spacing w:after="0" w:line="360" w:lineRule="auto"/>
        <w:rPr>
          <w:rFonts w:eastAsia="Times New Roman" w:cs="Times New Roman"/>
          <w:color w:val="000000"/>
          <w:sz w:val="28"/>
          <w:szCs w:val="28"/>
          <w:bdr w:val="none" w:sz="0" w:space="0" w:color="auto" w:frame="1"/>
        </w:rPr>
      </w:pPr>
      <w:r>
        <w:rPr>
          <w:rFonts w:eastAsia="Times New Roman" w:cs="Times New Roman"/>
          <w:color w:val="000000"/>
          <w:sz w:val="28"/>
          <w:szCs w:val="28"/>
        </w:rPr>
        <w:lastRenderedPageBreak/>
        <w:t xml:space="preserve">   </w:t>
      </w:r>
      <w:r w:rsidR="00C6503F">
        <w:rPr>
          <w:rFonts w:eastAsia="Times New Roman" w:cs="Times New Roman"/>
          <w:color w:val="000000"/>
          <w:sz w:val="28"/>
          <w:szCs w:val="28"/>
        </w:rPr>
        <w:t>Đ</w:t>
      </w:r>
      <w:r w:rsidR="00C6503F" w:rsidRPr="00E657F9">
        <w:rPr>
          <w:rFonts w:eastAsia="Times New Roman" w:cs="Times New Roman"/>
          <w:color w:val="000000"/>
          <w:sz w:val="28"/>
          <w:szCs w:val="28"/>
        </w:rPr>
        <w:t xml:space="preserve">ồng chí </w:t>
      </w:r>
      <w:r w:rsidR="00C6503F">
        <w:rPr>
          <w:rFonts w:eastAsia="Times New Roman" w:cs="Times New Roman"/>
          <w:color w:val="000000"/>
          <w:sz w:val="28"/>
          <w:szCs w:val="28"/>
        </w:rPr>
        <w:t>Trương Thị Như</w:t>
      </w:r>
      <w:r w:rsidR="00C6503F" w:rsidRPr="00E657F9">
        <w:rPr>
          <w:rFonts w:eastAsia="Times New Roman" w:cs="Times New Roman"/>
          <w:color w:val="000000"/>
          <w:sz w:val="28"/>
          <w:szCs w:val="28"/>
        </w:rPr>
        <w:t xml:space="preserve"> </w:t>
      </w:r>
      <w:r w:rsidR="00C6503F">
        <w:rPr>
          <w:rFonts w:eastAsia="Times New Roman" w:cs="Times New Roman"/>
          <w:color w:val="000000"/>
          <w:sz w:val="28"/>
          <w:szCs w:val="28"/>
        </w:rPr>
        <w:t xml:space="preserve">- </w:t>
      </w:r>
      <w:r w:rsidR="00C6503F" w:rsidRPr="00E657F9">
        <w:rPr>
          <w:rFonts w:eastAsia="Times New Roman" w:cs="Times New Roman"/>
          <w:color w:val="000000"/>
          <w:sz w:val="28"/>
          <w:szCs w:val="28"/>
        </w:rPr>
        <w:t>Hiệu trưởng nhà trường lên</w:t>
      </w:r>
      <w:r w:rsidR="00C6503F">
        <w:rPr>
          <w:rFonts w:eastAsia="Times New Roman" w:cs="Times New Roman"/>
          <w:color w:val="000000"/>
          <w:sz w:val="28"/>
          <w:szCs w:val="28"/>
          <w:bdr w:val="none" w:sz="0" w:space="0" w:color="auto" w:frame="1"/>
        </w:rPr>
        <w:t xml:space="preserve"> “Tiếp thu, giải trình các ý kiến, kiến nghị đề xuất của CBVCNLĐ. Đồng thời, kết luận các nội dung sẽ được thống nhất và thực hiện trong năm học 2024 - 2025”</w:t>
      </w:r>
    </w:p>
    <w:p w14:paraId="647DFF2E" w14:textId="362F46E6" w:rsidR="00C6503F" w:rsidRDefault="00D666E7" w:rsidP="004D3B7B">
      <w:pPr>
        <w:shd w:val="clear" w:color="auto" w:fill="FFFFFF"/>
        <w:spacing w:after="0" w:line="360" w:lineRule="auto"/>
        <w:rPr>
          <w:rFonts w:ascii="Barlow Condensed" w:hAnsi="Barlow Condensed"/>
          <w:color w:val="333333"/>
          <w:sz w:val="27"/>
          <w:szCs w:val="27"/>
        </w:rPr>
      </w:pPr>
      <w:r w:rsidRPr="004D3B7B">
        <w:rPr>
          <w:rFonts w:eastAsia="Times New Roman" w:cs="Times New Roman"/>
          <w:noProof/>
          <w:color w:val="000000"/>
          <w:sz w:val="28"/>
          <w:szCs w:val="28"/>
          <w:bdr w:val="none" w:sz="0" w:space="0" w:color="auto" w:frame="1"/>
        </w:rPr>
        <mc:AlternateContent>
          <mc:Choice Requires="wps">
            <w:drawing>
              <wp:anchor distT="45720" distB="45720" distL="114300" distR="114300" simplePos="0" relativeHeight="251669504" behindDoc="0" locked="0" layoutInCell="1" allowOverlap="1" wp14:anchorId="03599B08" wp14:editId="4BE81D9B">
                <wp:simplePos x="0" y="0"/>
                <wp:positionH relativeFrom="margin">
                  <wp:posOffset>57150</wp:posOffset>
                </wp:positionH>
                <wp:positionV relativeFrom="paragraph">
                  <wp:posOffset>4612640</wp:posOffset>
                </wp:positionV>
                <wp:extent cx="5873750" cy="704850"/>
                <wp:effectExtent l="0" t="0" r="12700" b="19050"/>
                <wp:wrapSquare wrapText="bothSides"/>
                <wp:docPr id="1107367753" name="Hộp Văn bản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750" cy="704850"/>
                        </a:xfrm>
                        <a:prstGeom prst="rect">
                          <a:avLst/>
                        </a:prstGeom>
                        <a:solidFill>
                          <a:srgbClr val="FFFFFF"/>
                        </a:solidFill>
                        <a:ln w="9525">
                          <a:solidFill>
                            <a:srgbClr val="000000"/>
                          </a:solidFill>
                          <a:miter lim="800000"/>
                          <a:headEnd/>
                          <a:tailEnd/>
                        </a:ln>
                      </wps:spPr>
                      <wps:txbx>
                        <w:txbxContent>
                          <w:p w14:paraId="59EFE12C" w14:textId="7D253B62" w:rsidR="00D666E7" w:rsidRPr="00D666E7" w:rsidRDefault="00D666E7" w:rsidP="00D666E7">
                            <w:pPr>
                              <w:rPr>
                                <w:i/>
                                <w:iCs/>
                                <w:sz w:val="28"/>
                                <w:szCs w:val="28"/>
                              </w:rPr>
                            </w:pPr>
                            <w:r w:rsidRPr="00D666E7">
                              <w:rPr>
                                <w:i/>
                                <w:iCs/>
                                <w:sz w:val="28"/>
                                <w:szCs w:val="28"/>
                              </w:rPr>
                              <w:t xml:space="preserve">Niềm vui của các đồng chí công đoàn nhà trường khi được Ban giám hiệu giải </w:t>
                            </w:r>
                          </w:p>
                          <w:p w14:paraId="530761B4" w14:textId="1EAD9BCE" w:rsidR="00D666E7" w:rsidRPr="00D666E7" w:rsidRDefault="00D666E7" w:rsidP="00D666E7">
                            <w:pPr>
                              <w:rPr>
                                <w:i/>
                                <w:iCs/>
                                <w:sz w:val="28"/>
                                <w:szCs w:val="28"/>
                              </w:rPr>
                            </w:pPr>
                            <w:r w:rsidRPr="00D666E7">
                              <w:rPr>
                                <w:i/>
                                <w:iCs/>
                                <w:sz w:val="28"/>
                                <w:szCs w:val="28"/>
                              </w:rPr>
                              <w:t>đáp các ý kiến trong Hội nghị.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599B08" id="_x0000_s1030" type="#_x0000_t202" style="position:absolute;margin-left:4.5pt;margin-top:363.2pt;width:462.5pt;height:55.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">
                <v:textbox>
                  <w:txbxContent>
                    <w:p w14:paraId="59EFE12C" w14:textId="7D253B62" w:rsidR="00D666E7" w:rsidRPr="00D666E7" w:rsidRDefault="00D666E7" w:rsidP="00D666E7">
                      <w:pPr>
                        <w:rPr>
                          <w:i/>
                          <w:iCs/>
                          <w:sz w:val="28"/>
                          <w:szCs w:val="28"/>
                        </w:rPr>
                      </w:pPr>
                      <w:r w:rsidRPr="00D666E7">
                        <w:rPr>
                          <w:i/>
                          <w:iCs/>
                          <w:sz w:val="28"/>
                          <w:szCs w:val="28"/>
                        </w:rPr>
                        <w:t xml:space="preserve">Niềm vui của các đồng chí công đoàn nhà trường khi được Ban giám hiệu giải </w:t>
                      </w:r>
                    </w:p>
                    <w:p w14:paraId="530761B4" w14:textId="1EAD9BCE" w:rsidR="00D666E7" w:rsidRPr="00D666E7" w:rsidRDefault="00D666E7" w:rsidP="00D666E7">
                      <w:pPr>
                        <w:rPr>
                          <w:i/>
                          <w:iCs/>
                          <w:sz w:val="28"/>
                          <w:szCs w:val="28"/>
                        </w:rPr>
                      </w:pPr>
                      <w:r w:rsidRPr="00D666E7">
                        <w:rPr>
                          <w:i/>
                          <w:iCs/>
                          <w:sz w:val="28"/>
                          <w:szCs w:val="28"/>
                        </w:rPr>
                        <w:t>đáp các ý kiến trong Hội nghị.</w:t>
                      </w:r>
                    </w:p>
                  </w:txbxContent>
                </v:textbox>
                <w10:wrap type="square" anchorx="margin"/>
              </v:shape>
            </w:pict>
          </mc:Fallback>
        </mc:AlternateContent>
      </w:r>
      <w:r w:rsidRPr="00D666E7">
        <w:rPr>
          <w:rFonts w:ascii="Barlow Condensed" w:hAnsi="Barlow Condensed"/>
          <w:noProof/>
          <w:color w:val="333333"/>
          <w:sz w:val="27"/>
          <w:szCs w:val="27"/>
        </w:rPr>
        <w:drawing>
          <wp:inline distT="0" distB="0" distL="0" distR="0" wp14:anchorId="1C6980A0" wp14:editId="3FD1A01F">
            <wp:extent cx="5046133" cy="3784600"/>
            <wp:effectExtent l="0" t="0" r="2540" b="6350"/>
            <wp:docPr id="180166337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63372" name=""/>
                    <pic:cNvPicPr/>
                  </pic:nvPicPr>
                  <pic:blipFill>
                    <a:blip r:embed="rId10"/>
                    <a:stretch>
                      <a:fillRect/>
                    </a:stretch>
                  </pic:blipFill>
                  <pic:spPr>
                    <a:xfrm>
                      <a:off x="0" y="0"/>
                      <a:ext cx="5049683" cy="3787263"/>
                    </a:xfrm>
                    <a:prstGeom prst="rect">
                      <a:avLst/>
                    </a:prstGeom>
                  </pic:spPr>
                </pic:pic>
              </a:graphicData>
            </a:graphic>
          </wp:inline>
        </w:drawing>
      </w:r>
    </w:p>
    <w:p w14:paraId="2C7D5E9B" w14:textId="77777777" w:rsidR="007A2EF5" w:rsidRDefault="007A2EF5" w:rsidP="004D3B7B">
      <w:pPr>
        <w:shd w:val="clear" w:color="auto" w:fill="FFFFFF"/>
        <w:spacing w:after="0" w:line="360" w:lineRule="auto"/>
        <w:rPr>
          <w:rFonts w:ascii="Barlow Condensed" w:hAnsi="Barlow Condensed"/>
          <w:color w:val="333333"/>
          <w:sz w:val="27"/>
          <w:szCs w:val="27"/>
        </w:rPr>
      </w:pPr>
    </w:p>
    <w:p w14:paraId="7F6A38DD" w14:textId="32783C55" w:rsidR="004D3B7B" w:rsidRDefault="00C6503F" w:rsidP="00105C31">
      <w:pPr>
        <w:shd w:val="clear" w:color="auto" w:fill="FFFFFF"/>
        <w:spacing w:after="0" w:line="360" w:lineRule="auto"/>
        <w:rPr>
          <w:rFonts w:cs="Times New Roman"/>
          <w:color w:val="333333"/>
          <w:sz w:val="28"/>
          <w:szCs w:val="28"/>
        </w:rPr>
      </w:pPr>
      <w:r>
        <w:rPr>
          <w:rFonts w:cs="Times New Roman"/>
          <w:color w:val="333333"/>
          <w:sz w:val="28"/>
          <w:szCs w:val="28"/>
        </w:rPr>
        <w:t xml:space="preserve">  </w:t>
      </w:r>
      <w:r w:rsidRPr="00C6503F">
        <w:rPr>
          <w:rFonts w:cs="Times New Roman"/>
          <w:color w:val="333333"/>
          <w:sz w:val="28"/>
          <w:szCs w:val="28"/>
        </w:rPr>
        <w:t xml:space="preserve">Tại Hội nghị, đại biểu đã biểu quyết thông qua các chỉ tiêu và giải pháp thực hiện nhiệm vụ năm học. Để thể hiện sự quyết tâm, đoàn kết thực hiện thành công Nghị quyết hội nghị năm học mới, Ban Giám hiệu và Ban Chấp hành Công đoàn nhà trường đã thống nhất các quy chế làm việc, quy chế khen thưởng và chi tiêu nội bộ trong năm học 2024 </w:t>
      </w:r>
      <w:r w:rsidR="00C539C2">
        <w:rPr>
          <w:rFonts w:cs="Times New Roman"/>
          <w:color w:val="333333"/>
          <w:sz w:val="28"/>
          <w:szCs w:val="28"/>
        </w:rPr>
        <w:t>–</w:t>
      </w:r>
      <w:r w:rsidRPr="00C6503F">
        <w:rPr>
          <w:rFonts w:cs="Times New Roman"/>
          <w:color w:val="333333"/>
          <w:sz w:val="28"/>
          <w:szCs w:val="28"/>
        </w:rPr>
        <w:t xml:space="preserve"> 2025</w:t>
      </w:r>
      <w:r w:rsidR="00C539C2">
        <w:rPr>
          <w:rFonts w:cs="Times New Roman"/>
          <w:color w:val="333333"/>
          <w:sz w:val="28"/>
          <w:szCs w:val="28"/>
        </w:rPr>
        <w:t>. Bản giao ước thi đua giữa Ban giám hiệu nhà trường và Ban Chấp hành Công đoàn đã được kí kết trước sự chứng kiến của toàn thể cán bộ, giáo viên, nhân viên nhà trường.</w:t>
      </w:r>
    </w:p>
    <w:p w14:paraId="2E2C59C5" w14:textId="1B57643B" w:rsidR="00C539C2" w:rsidRPr="00C6503F" w:rsidRDefault="00C539C2" w:rsidP="004D3B7B">
      <w:pPr>
        <w:shd w:val="clear" w:color="auto" w:fill="FFFFFF"/>
        <w:spacing w:after="0" w:line="360" w:lineRule="auto"/>
        <w:rPr>
          <w:rFonts w:eastAsia="Times New Roman" w:cs="Times New Roman"/>
          <w:b/>
          <w:iCs/>
          <w:color w:val="000000"/>
          <w:sz w:val="28"/>
          <w:szCs w:val="28"/>
          <w:bdr w:val="none" w:sz="0" w:space="0" w:color="auto" w:frame="1"/>
        </w:rPr>
      </w:pPr>
      <w:r w:rsidRPr="00C539C2">
        <w:rPr>
          <w:rFonts w:eastAsia="Times New Roman" w:cs="Times New Roman"/>
          <w:b/>
          <w:iCs/>
          <w:noProof/>
          <w:color w:val="000000"/>
          <w:sz w:val="28"/>
          <w:szCs w:val="28"/>
          <w:bdr w:val="none" w:sz="0" w:space="0" w:color="auto" w:frame="1"/>
        </w:rPr>
        <w:lastRenderedPageBreak/>
        <w:drawing>
          <wp:inline distT="0" distB="0" distL="0" distR="0" wp14:anchorId="02ACE642" wp14:editId="7475A3E5">
            <wp:extent cx="4725488" cy="3848100"/>
            <wp:effectExtent l="0" t="0" r="0" b="0"/>
            <wp:docPr id="173775875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758752" name=""/>
                    <pic:cNvPicPr/>
                  </pic:nvPicPr>
                  <pic:blipFill>
                    <a:blip r:embed="rId11"/>
                    <a:stretch>
                      <a:fillRect/>
                    </a:stretch>
                  </pic:blipFill>
                  <pic:spPr>
                    <a:xfrm>
                      <a:off x="0" y="0"/>
                      <a:ext cx="4729538" cy="3851398"/>
                    </a:xfrm>
                    <a:prstGeom prst="rect">
                      <a:avLst/>
                    </a:prstGeom>
                  </pic:spPr>
                </pic:pic>
              </a:graphicData>
            </a:graphic>
          </wp:inline>
        </w:drawing>
      </w:r>
    </w:p>
    <w:p w14:paraId="34F3FF6F" w14:textId="245EFB0B" w:rsidR="004D3B7B" w:rsidRDefault="004D3B7B" w:rsidP="00907A0B">
      <w:pPr>
        <w:shd w:val="clear" w:color="auto" w:fill="FFFFFF"/>
        <w:spacing w:after="0" w:line="360" w:lineRule="auto"/>
        <w:rPr>
          <w:rFonts w:eastAsia="Times New Roman" w:cs="Times New Roman"/>
          <w:color w:val="000000"/>
          <w:sz w:val="28"/>
          <w:szCs w:val="28"/>
          <w:bdr w:val="none" w:sz="0" w:space="0" w:color="auto" w:frame="1"/>
        </w:rPr>
      </w:pPr>
    </w:p>
    <w:p w14:paraId="4B357800" w14:textId="77777777" w:rsidR="00835F4B" w:rsidRDefault="00835F4B" w:rsidP="00835F4B">
      <w:pPr>
        <w:shd w:val="clear" w:color="auto" w:fill="FFFFFF"/>
        <w:spacing w:after="0" w:line="360" w:lineRule="auto"/>
        <w:jc w:val="both"/>
        <w:rPr>
          <w:rFonts w:eastAsia="Times New Roman" w:cs="Times New Roman"/>
          <w:color w:val="000000"/>
          <w:sz w:val="28"/>
          <w:szCs w:val="28"/>
        </w:rPr>
      </w:pPr>
    </w:p>
    <w:p w14:paraId="6BFDEA8D" w14:textId="31BA8C55" w:rsidR="00C539C2" w:rsidRDefault="00835F4B" w:rsidP="00907A0B">
      <w:pPr>
        <w:shd w:val="clear" w:color="auto" w:fill="FFFFFF"/>
        <w:spacing w:after="0" w:line="360" w:lineRule="auto"/>
        <w:ind w:firstLine="720"/>
        <w:jc w:val="both"/>
        <w:rPr>
          <w:rFonts w:eastAsia="Times New Roman" w:cs="Times New Roman"/>
          <w:color w:val="000000"/>
          <w:sz w:val="28"/>
          <w:szCs w:val="28"/>
        </w:rPr>
      </w:pPr>
      <w:r w:rsidRPr="004D3B7B">
        <w:rPr>
          <w:rFonts w:eastAsia="Times New Roman" w:cs="Times New Roman"/>
          <w:noProof/>
          <w:color w:val="000000"/>
          <w:sz w:val="28"/>
          <w:szCs w:val="28"/>
          <w:bdr w:val="none" w:sz="0" w:space="0" w:color="auto" w:frame="1"/>
        </w:rPr>
        <w:lastRenderedPageBreak/>
        <mc:AlternateContent>
          <mc:Choice Requires="wps">
            <w:drawing>
              <wp:anchor distT="45720" distB="45720" distL="114300" distR="114300" simplePos="0" relativeHeight="251671552" behindDoc="0" locked="0" layoutInCell="1" allowOverlap="1" wp14:anchorId="7D2DF73C" wp14:editId="3A169737">
                <wp:simplePos x="0" y="0"/>
                <wp:positionH relativeFrom="margin">
                  <wp:posOffset>457200</wp:posOffset>
                </wp:positionH>
                <wp:positionV relativeFrom="paragraph">
                  <wp:posOffset>6422390</wp:posOffset>
                </wp:positionV>
                <wp:extent cx="5772150" cy="698500"/>
                <wp:effectExtent l="0" t="0" r="19050" b="25400"/>
                <wp:wrapSquare wrapText="bothSides"/>
                <wp:docPr id="532446916" name="Hộp Văn bản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698500"/>
                        </a:xfrm>
                        <a:prstGeom prst="rect">
                          <a:avLst/>
                        </a:prstGeom>
                        <a:solidFill>
                          <a:srgbClr val="FFFFFF"/>
                        </a:solidFill>
                        <a:ln w="9525">
                          <a:solidFill>
                            <a:srgbClr val="000000"/>
                          </a:solidFill>
                          <a:miter lim="800000"/>
                          <a:headEnd/>
                          <a:tailEnd/>
                        </a:ln>
                      </wps:spPr>
                      <wps:txbx>
                        <w:txbxContent>
                          <w:p w14:paraId="0F112CB8" w14:textId="5FBFD163" w:rsidR="00835F4B" w:rsidRPr="00D666E7" w:rsidRDefault="00835F4B" w:rsidP="00835F4B">
                            <w:pPr>
                              <w:jc w:val="center"/>
                              <w:rPr>
                                <w:i/>
                                <w:iCs/>
                                <w:sz w:val="28"/>
                                <w:szCs w:val="28"/>
                              </w:rPr>
                            </w:pPr>
                            <w:r>
                              <w:rPr>
                                <w:i/>
                                <w:iCs/>
                                <w:sz w:val="28"/>
                                <w:szCs w:val="28"/>
                              </w:rPr>
                              <w:t>Đồng chí Hiệu trưởng nhà trường và Chủ tịch công đoàn nhà trường kí kết bản giao ước thi đua.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2DF73C" id="_x0000_s1031" type="#_x0000_t202" style="position:absolute;left:0;text-align:left;margin-left:36pt;margin-top:505.7pt;width:454.5pt;height:5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">
                <v:textbox>
                  <w:txbxContent>
                    <w:p w14:paraId="0F112CB8" w14:textId="5FBFD163" w:rsidR="00835F4B" w:rsidRPr="00D666E7" w:rsidRDefault="00835F4B" w:rsidP="00835F4B">
                      <w:pPr>
                        <w:jc w:val="center"/>
                        <w:rPr>
                          <w:i/>
                          <w:iCs/>
                          <w:sz w:val="28"/>
                          <w:szCs w:val="28"/>
                        </w:rPr>
                      </w:pPr>
                      <w:r>
                        <w:rPr>
                          <w:i/>
                          <w:iCs/>
                          <w:sz w:val="28"/>
                          <w:szCs w:val="28"/>
                        </w:rPr>
                        <w:t>Đồng chí Hiệu trưởng nhà trường và Chủ tịch công đoàn nhà trường kí kết bản giao ước thi đua.</w:t>
                      </w:r>
                    </w:p>
                  </w:txbxContent>
                </v:textbox>
                <w10:wrap type="square" anchorx="margin"/>
              </v:shape>
            </w:pict>
          </mc:Fallback>
        </mc:AlternateContent>
      </w:r>
      <w:r w:rsidR="00C539C2" w:rsidRPr="00C539C2">
        <w:rPr>
          <w:rFonts w:eastAsia="Times New Roman" w:cs="Times New Roman"/>
          <w:noProof/>
          <w:color w:val="000000"/>
          <w:sz w:val="28"/>
          <w:szCs w:val="28"/>
        </w:rPr>
        <w:drawing>
          <wp:inline distT="0" distB="0" distL="0" distR="0" wp14:anchorId="462287C0" wp14:editId="55F9AF24">
            <wp:extent cx="5702300" cy="6286014"/>
            <wp:effectExtent l="0" t="0" r="0" b="635"/>
            <wp:docPr id="14472456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4569" name=""/>
                    <pic:cNvPicPr/>
                  </pic:nvPicPr>
                  <pic:blipFill>
                    <a:blip r:embed="rId12"/>
                    <a:stretch>
                      <a:fillRect/>
                    </a:stretch>
                  </pic:blipFill>
                  <pic:spPr>
                    <a:xfrm>
                      <a:off x="0" y="0"/>
                      <a:ext cx="5708860" cy="6293245"/>
                    </a:xfrm>
                    <a:prstGeom prst="rect">
                      <a:avLst/>
                    </a:prstGeom>
                  </pic:spPr>
                </pic:pic>
              </a:graphicData>
            </a:graphic>
          </wp:inline>
        </w:drawing>
      </w:r>
    </w:p>
    <w:p w14:paraId="5B1AFA47" w14:textId="746A6BE8" w:rsidR="00C539C2" w:rsidRDefault="00C539C2" w:rsidP="00907A0B">
      <w:pPr>
        <w:shd w:val="clear" w:color="auto" w:fill="FFFFFF"/>
        <w:spacing w:after="0" w:line="360" w:lineRule="auto"/>
        <w:ind w:firstLine="720"/>
        <w:jc w:val="both"/>
        <w:rPr>
          <w:rFonts w:eastAsia="Times New Roman" w:cs="Times New Roman"/>
          <w:color w:val="000000"/>
          <w:sz w:val="28"/>
          <w:szCs w:val="28"/>
        </w:rPr>
      </w:pPr>
    </w:p>
    <w:p w14:paraId="6A20D2D2" w14:textId="77777777" w:rsidR="00C539C2" w:rsidRDefault="00C539C2" w:rsidP="00907A0B">
      <w:pPr>
        <w:shd w:val="clear" w:color="auto" w:fill="FFFFFF"/>
        <w:spacing w:after="0" w:line="360" w:lineRule="auto"/>
        <w:ind w:firstLine="720"/>
        <w:jc w:val="both"/>
        <w:rPr>
          <w:rFonts w:eastAsia="Times New Roman" w:cs="Times New Roman"/>
          <w:color w:val="000000"/>
          <w:sz w:val="28"/>
          <w:szCs w:val="28"/>
        </w:rPr>
      </w:pPr>
    </w:p>
    <w:p w14:paraId="4DDB307E" w14:textId="77777777" w:rsidR="00C539C2" w:rsidRDefault="00C539C2" w:rsidP="00907A0B">
      <w:pPr>
        <w:shd w:val="clear" w:color="auto" w:fill="FFFFFF"/>
        <w:spacing w:after="0" w:line="360" w:lineRule="auto"/>
        <w:ind w:firstLine="720"/>
        <w:jc w:val="both"/>
        <w:rPr>
          <w:rFonts w:eastAsia="Times New Roman" w:cs="Times New Roman"/>
          <w:color w:val="000000"/>
          <w:sz w:val="28"/>
          <w:szCs w:val="28"/>
        </w:rPr>
      </w:pPr>
    </w:p>
    <w:p w14:paraId="6F88911C" w14:textId="77777777" w:rsidR="00C539C2" w:rsidRDefault="00C539C2" w:rsidP="00907A0B">
      <w:pPr>
        <w:shd w:val="clear" w:color="auto" w:fill="FFFFFF"/>
        <w:spacing w:after="0" w:line="360" w:lineRule="auto"/>
        <w:ind w:firstLine="720"/>
        <w:jc w:val="both"/>
        <w:rPr>
          <w:rFonts w:eastAsia="Times New Roman" w:cs="Times New Roman"/>
          <w:color w:val="000000"/>
          <w:sz w:val="28"/>
          <w:szCs w:val="28"/>
        </w:rPr>
      </w:pPr>
    </w:p>
    <w:p w14:paraId="29E31CBE" w14:textId="77777777" w:rsidR="00835F4B" w:rsidRDefault="00835F4B" w:rsidP="00907A0B">
      <w:pPr>
        <w:shd w:val="clear" w:color="auto" w:fill="FFFFFF"/>
        <w:spacing w:after="0" w:line="360" w:lineRule="auto"/>
        <w:ind w:firstLine="720"/>
        <w:jc w:val="both"/>
        <w:rPr>
          <w:rFonts w:eastAsia="Times New Roman" w:cs="Times New Roman"/>
          <w:color w:val="000000"/>
          <w:sz w:val="28"/>
          <w:szCs w:val="28"/>
        </w:rPr>
      </w:pPr>
    </w:p>
    <w:p w14:paraId="0A2F45F1" w14:textId="77777777" w:rsidR="00835F4B" w:rsidRDefault="00835F4B" w:rsidP="00105C31">
      <w:pPr>
        <w:shd w:val="clear" w:color="auto" w:fill="FFFFFF"/>
        <w:spacing w:after="0" w:line="360" w:lineRule="auto"/>
        <w:ind w:firstLine="720"/>
        <w:rPr>
          <w:rFonts w:eastAsia="Times New Roman" w:cs="Times New Roman"/>
          <w:color w:val="000000"/>
          <w:sz w:val="28"/>
          <w:szCs w:val="28"/>
        </w:rPr>
      </w:pPr>
    </w:p>
    <w:p w14:paraId="5245C589" w14:textId="43D40ABB" w:rsidR="00597C64" w:rsidRDefault="00024D03" w:rsidP="00105C31">
      <w:pPr>
        <w:shd w:val="clear" w:color="auto" w:fill="FFFFFF"/>
        <w:spacing w:after="0" w:line="360" w:lineRule="auto"/>
        <w:ind w:firstLine="720"/>
        <w:rPr>
          <w:color w:val="333333"/>
          <w:sz w:val="28"/>
          <w:szCs w:val="28"/>
          <w:shd w:val="clear" w:color="auto" w:fill="FFFFFF"/>
        </w:rPr>
      </w:pPr>
      <w:r>
        <w:rPr>
          <w:rFonts w:eastAsia="Times New Roman" w:cs="Times New Roman"/>
          <w:color w:val="000000"/>
          <w:sz w:val="28"/>
          <w:szCs w:val="28"/>
        </w:rPr>
        <w:t>Cuối cùng</w:t>
      </w:r>
      <w:r w:rsidR="00950097">
        <w:rPr>
          <w:rFonts w:eastAsia="Times New Roman" w:cs="Times New Roman"/>
          <w:color w:val="000000"/>
          <w:sz w:val="28"/>
          <w:szCs w:val="28"/>
        </w:rPr>
        <w:t xml:space="preserve"> đồng chí Trần Thị Bé Phượng</w:t>
      </w:r>
      <w:r w:rsidR="00597C64">
        <w:rPr>
          <w:rFonts w:eastAsia="Times New Roman" w:cs="Times New Roman"/>
          <w:color w:val="000000"/>
          <w:sz w:val="28"/>
          <w:szCs w:val="28"/>
        </w:rPr>
        <w:t xml:space="preserve"> thay mặt đoàn thư ký lên thông qua N</w:t>
      </w:r>
      <w:r w:rsidR="00597C64" w:rsidRPr="00E657F9">
        <w:rPr>
          <w:rFonts w:eastAsia="Times New Roman" w:cs="Times New Roman"/>
          <w:color w:val="000000"/>
          <w:sz w:val="28"/>
          <w:szCs w:val="28"/>
        </w:rPr>
        <w:t>ghị quyết Hội nghị.</w:t>
      </w:r>
      <w:r w:rsidR="001C46D6" w:rsidRPr="001C46D6">
        <w:rPr>
          <w:color w:val="333333"/>
          <w:sz w:val="28"/>
          <w:szCs w:val="28"/>
          <w:shd w:val="clear" w:color="auto" w:fill="FFFFFF"/>
        </w:rPr>
        <w:t xml:space="preserve"> </w:t>
      </w:r>
      <w:r w:rsidR="001C46D6">
        <w:rPr>
          <w:color w:val="333333"/>
          <w:sz w:val="28"/>
          <w:szCs w:val="28"/>
          <w:shd w:val="clear" w:color="auto" w:fill="FFFFFF"/>
        </w:rPr>
        <w:t xml:space="preserve">Hội nghị cán bộ công chức, viên chức, người lao động của Trường THCS Cẩm Xá </w:t>
      </w:r>
      <w:r w:rsidR="00C531D6">
        <w:rPr>
          <w:color w:val="333333"/>
          <w:sz w:val="28"/>
          <w:szCs w:val="28"/>
          <w:shd w:val="clear" w:color="auto" w:fill="FFFFFF"/>
        </w:rPr>
        <w:t xml:space="preserve">kết thúc </w:t>
      </w:r>
      <w:r w:rsidR="001C46D6">
        <w:rPr>
          <w:color w:val="333333"/>
          <w:sz w:val="28"/>
          <w:szCs w:val="28"/>
          <w:shd w:val="clear" w:color="auto" w:fill="FFFFFF"/>
        </w:rPr>
        <w:t>thành công tốt đẹp</w:t>
      </w:r>
      <w:r w:rsidR="000B7904">
        <w:rPr>
          <w:color w:val="333333"/>
          <w:sz w:val="28"/>
          <w:szCs w:val="28"/>
          <w:shd w:val="clear" w:color="auto" w:fill="FFFFFF"/>
        </w:rPr>
        <w:t xml:space="preserve"> và nhận được sự đồng thuận của toàn thể cán bộ, giáo viên, nhân viên nhà trường. Hội nghị hứa hẹn một năm học mới với nhiều thành tích cao.</w:t>
      </w:r>
    </w:p>
    <w:p w14:paraId="6B695679" w14:textId="432744A9" w:rsidR="000B7904" w:rsidRDefault="000B7904" w:rsidP="00907A0B">
      <w:pPr>
        <w:shd w:val="clear" w:color="auto" w:fill="FFFFFF"/>
        <w:spacing w:after="0" w:line="360" w:lineRule="auto"/>
        <w:ind w:firstLine="720"/>
        <w:jc w:val="both"/>
        <w:rPr>
          <w:color w:val="333333"/>
          <w:sz w:val="28"/>
          <w:szCs w:val="28"/>
          <w:shd w:val="clear" w:color="auto" w:fill="FFFFFF"/>
        </w:rPr>
      </w:pPr>
      <w:r>
        <w:rPr>
          <w:color w:val="333333"/>
          <w:sz w:val="28"/>
          <w:szCs w:val="28"/>
          <w:shd w:val="clear" w:color="auto" w:fill="FFFFFF"/>
        </w:rPr>
        <w:t xml:space="preserve"> </w:t>
      </w:r>
    </w:p>
    <w:p w14:paraId="16628432" w14:textId="07F15BEE" w:rsidR="000B7904" w:rsidRPr="000B7904" w:rsidRDefault="000B7904" w:rsidP="00907A0B">
      <w:pPr>
        <w:shd w:val="clear" w:color="auto" w:fill="FFFFFF"/>
        <w:spacing w:after="0" w:line="360" w:lineRule="auto"/>
        <w:ind w:firstLine="720"/>
        <w:jc w:val="both"/>
        <w:rPr>
          <w:b/>
          <w:bCs/>
          <w:i/>
          <w:iCs/>
          <w:color w:val="333333"/>
          <w:sz w:val="28"/>
          <w:szCs w:val="28"/>
          <w:shd w:val="clear" w:color="auto" w:fill="FFFFFF"/>
        </w:rPr>
      </w:pPr>
      <w:r w:rsidRPr="000B7904">
        <w:rPr>
          <w:b/>
          <w:bCs/>
          <w:color w:val="333333"/>
          <w:sz w:val="28"/>
          <w:szCs w:val="28"/>
          <w:shd w:val="clear" w:color="auto" w:fill="FFFFFF"/>
        </w:rPr>
        <w:t xml:space="preserve">                                        </w:t>
      </w:r>
      <w:r w:rsidRPr="000B7904">
        <w:rPr>
          <w:b/>
          <w:bCs/>
          <w:i/>
          <w:iCs/>
          <w:color w:val="333333"/>
          <w:sz w:val="28"/>
          <w:szCs w:val="28"/>
          <w:shd w:val="clear" w:color="auto" w:fill="FFFFFF"/>
        </w:rPr>
        <w:t>Tác giả: Tập thể các thầy cô giáo trong nhà trường</w:t>
      </w:r>
    </w:p>
    <w:p w14:paraId="43DF7250" w14:textId="77777777" w:rsidR="00A95ADD" w:rsidRDefault="00A95ADD" w:rsidP="00907A0B">
      <w:pPr>
        <w:shd w:val="clear" w:color="auto" w:fill="FFFFFF"/>
        <w:spacing w:after="0" w:line="360" w:lineRule="auto"/>
        <w:ind w:firstLine="720"/>
        <w:jc w:val="both"/>
        <w:rPr>
          <w:rFonts w:eastAsia="Times New Roman" w:cs="Times New Roman"/>
          <w:color w:val="000000"/>
          <w:sz w:val="28"/>
          <w:szCs w:val="28"/>
        </w:rPr>
      </w:pPr>
    </w:p>
    <w:p w14:paraId="00A7B908" w14:textId="77777777" w:rsidR="00024D03" w:rsidRPr="00E657F9" w:rsidRDefault="00024D03" w:rsidP="00907A0B">
      <w:pPr>
        <w:shd w:val="clear" w:color="auto" w:fill="FFFFFF"/>
        <w:spacing w:after="0" w:line="360" w:lineRule="auto"/>
        <w:ind w:firstLine="720"/>
        <w:jc w:val="both"/>
        <w:rPr>
          <w:rFonts w:eastAsia="Times New Roman" w:cs="Times New Roman"/>
          <w:color w:val="000000"/>
          <w:sz w:val="28"/>
          <w:szCs w:val="28"/>
        </w:rPr>
      </w:pPr>
    </w:p>
    <w:sectPr w:rsidR="00024D03" w:rsidRPr="00E657F9" w:rsidSect="008B3194">
      <w:pgSz w:w="12240" w:h="15840"/>
      <w:pgMar w:top="426"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Barlow Condensed">
    <w:charset w:val="00"/>
    <w:family w:val="auto"/>
    <w:pitch w:val="variable"/>
    <w:sig w:usb0="20000007" w:usb1="00000000" w:usb2="00000000" w:usb3="00000000" w:csb0="000001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C1D4B4A"/>
    <w:multiLevelType w:val="multilevel"/>
    <w:tmpl w:val="51E07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C322EDF"/>
    <w:multiLevelType w:val="hybridMultilevel"/>
    <w:tmpl w:val="DFA2CF3E"/>
    <w:lvl w:ilvl="0" w:tplc="77684DE6">
      <w:start w:val="1"/>
      <w:numFmt w:val="decimal"/>
      <w:lvlText w:val="%1."/>
      <w:lvlJc w:val="left"/>
      <w:pPr>
        <w:ind w:left="570" w:hanging="360"/>
      </w:pPr>
      <w:rPr>
        <w:rFonts w:hint="default"/>
        <w:b/>
      </w:rPr>
    </w:lvl>
    <w:lvl w:ilvl="1" w:tplc="04090019" w:tentative="1">
      <w:start w:val="1"/>
      <w:numFmt w:val="lowerLetter"/>
      <w:lvlText w:val="%2."/>
      <w:lvlJc w:val="left"/>
      <w:pPr>
        <w:ind w:left="1290" w:hanging="360"/>
      </w:pPr>
    </w:lvl>
    <w:lvl w:ilvl="2" w:tplc="0409001B" w:tentative="1">
      <w:start w:val="1"/>
      <w:numFmt w:val="lowerRoman"/>
      <w:lvlText w:val="%3."/>
      <w:lvlJc w:val="right"/>
      <w:pPr>
        <w:ind w:left="2010" w:hanging="180"/>
      </w:pPr>
    </w:lvl>
    <w:lvl w:ilvl="3" w:tplc="0409000F" w:tentative="1">
      <w:start w:val="1"/>
      <w:numFmt w:val="decimal"/>
      <w:lvlText w:val="%4."/>
      <w:lvlJc w:val="left"/>
      <w:pPr>
        <w:ind w:left="2730" w:hanging="360"/>
      </w:pPr>
    </w:lvl>
    <w:lvl w:ilvl="4" w:tplc="04090019" w:tentative="1">
      <w:start w:val="1"/>
      <w:numFmt w:val="lowerLetter"/>
      <w:lvlText w:val="%5."/>
      <w:lvlJc w:val="left"/>
      <w:pPr>
        <w:ind w:left="3450" w:hanging="360"/>
      </w:pPr>
    </w:lvl>
    <w:lvl w:ilvl="5" w:tplc="0409001B" w:tentative="1">
      <w:start w:val="1"/>
      <w:numFmt w:val="lowerRoman"/>
      <w:lvlText w:val="%6."/>
      <w:lvlJc w:val="right"/>
      <w:pPr>
        <w:ind w:left="4170" w:hanging="180"/>
      </w:pPr>
    </w:lvl>
    <w:lvl w:ilvl="6" w:tplc="0409000F" w:tentative="1">
      <w:start w:val="1"/>
      <w:numFmt w:val="decimal"/>
      <w:lvlText w:val="%7."/>
      <w:lvlJc w:val="left"/>
      <w:pPr>
        <w:ind w:left="4890" w:hanging="360"/>
      </w:pPr>
    </w:lvl>
    <w:lvl w:ilvl="7" w:tplc="04090019" w:tentative="1">
      <w:start w:val="1"/>
      <w:numFmt w:val="lowerLetter"/>
      <w:lvlText w:val="%8."/>
      <w:lvlJc w:val="left"/>
      <w:pPr>
        <w:ind w:left="5610" w:hanging="360"/>
      </w:pPr>
    </w:lvl>
    <w:lvl w:ilvl="8" w:tplc="0409001B" w:tentative="1">
      <w:start w:val="1"/>
      <w:numFmt w:val="lowerRoman"/>
      <w:lvlText w:val="%9."/>
      <w:lvlJc w:val="right"/>
      <w:pPr>
        <w:ind w:left="6330" w:hanging="180"/>
      </w:pPr>
    </w:lvl>
  </w:abstractNum>
  <w:abstractNum w:abstractNumId="2" w15:restartNumberingAfterBreak="0">
    <w:nsid w:val="34EE5ED0"/>
    <w:multiLevelType w:val="hybridMultilevel"/>
    <w:tmpl w:val="1D5A8A68"/>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34E47ED"/>
    <w:multiLevelType w:val="multilevel"/>
    <w:tmpl w:val="4BA8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66C6649"/>
    <w:multiLevelType w:val="multilevel"/>
    <w:tmpl w:val="D6EEE402"/>
    <w:lvl w:ilvl="0">
      <w:start w:val="1"/>
      <w:numFmt w:val="decimal"/>
      <w:lvlText w:val="%1."/>
      <w:lvlJc w:val="left"/>
      <w:pPr>
        <w:tabs>
          <w:tab w:val="num" w:pos="540"/>
        </w:tabs>
        <w:ind w:left="540" w:hanging="360"/>
      </w:pPr>
      <w:rPr>
        <w:rFonts w:ascii="Times New Roman" w:eastAsia="Times New Roman" w:hAnsi="Times New Roman" w:cs="Times New Roman"/>
        <w:b/>
        <w:sz w:val="28"/>
        <w:szCs w:val="28"/>
      </w:rPr>
    </w:lvl>
    <w:lvl w:ilvl="1">
      <w:start w:val="4"/>
      <w:numFmt w:val="decimal"/>
      <w:lvlText w:val="%2."/>
      <w:lvlJc w:val="left"/>
      <w:pPr>
        <w:ind w:left="1080" w:hanging="360"/>
      </w:pPr>
      <w:rPr>
        <w:rFonts w:hint="default"/>
        <w:b/>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 w15:restartNumberingAfterBreak="0">
    <w:nsid w:val="594B6D09"/>
    <w:multiLevelType w:val="multilevel"/>
    <w:tmpl w:val="D6EEE402"/>
    <w:lvl w:ilvl="0">
      <w:start w:val="1"/>
      <w:numFmt w:val="decimal"/>
      <w:lvlText w:val="%1."/>
      <w:lvlJc w:val="left"/>
      <w:pPr>
        <w:tabs>
          <w:tab w:val="num" w:pos="540"/>
        </w:tabs>
        <w:ind w:left="540" w:hanging="360"/>
      </w:pPr>
      <w:rPr>
        <w:rFonts w:ascii="Times New Roman" w:eastAsia="Times New Roman" w:hAnsi="Times New Roman" w:cs="Times New Roman"/>
        <w:b/>
        <w:sz w:val="28"/>
        <w:szCs w:val="28"/>
      </w:rPr>
    </w:lvl>
    <w:lvl w:ilvl="1">
      <w:start w:val="4"/>
      <w:numFmt w:val="decimal"/>
      <w:lvlText w:val="%2."/>
      <w:lvlJc w:val="left"/>
      <w:pPr>
        <w:ind w:left="1080" w:hanging="360"/>
      </w:pPr>
      <w:rPr>
        <w:rFonts w:hint="default"/>
        <w:b/>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6" w15:restartNumberingAfterBreak="0">
    <w:nsid w:val="72EF0CC3"/>
    <w:multiLevelType w:val="multilevel"/>
    <w:tmpl w:val="9C92F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62013542">
    <w:abstractNumId w:val="6"/>
  </w:num>
  <w:num w:numId="2" w16cid:durableId="14507949">
    <w:abstractNumId w:val="0"/>
  </w:num>
  <w:num w:numId="3" w16cid:durableId="776292671">
    <w:abstractNumId w:val="3"/>
  </w:num>
  <w:num w:numId="4" w16cid:durableId="185677456">
    <w:abstractNumId w:val="4"/>
  </w:num>
  <w:num w:numId="5" w16cid:durableId="1950236334">
    <w:abstractNumId w:val="1"/>
  </w:num>
  <w:num w:numId="6" w16cid:durableId="484274314">
    <w:abstractNumId w:val="2"/>
  </w:num>
  <w:num w:numId="7" w16cid:durableId="205306960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7F9"/>
    <w:rsid w:val="000124DE"/>
    <w:rsid w:val="00024D03"/>
    <w:rsid w:val="000571E8"/>
    <w:rsid w:val="00094F4C"/>
    <w:rsid w:val="0009533D"/>
    <w:rsid w:val="000B7904"/>
    <w:rsid w:val="000F4E26"/>
    <w:rsid w:val="00105C31"/>
    <w:rsid w:val="001937F6"/>
    <w:rsid w:val="001978DE"/>
    <w:rsid w:val="001A01A1"/>
    <w:rsid w:val="001B52EC"/>
    <w:rsid w:val="001B781A"/>
    <w:rsid w:val="001C46D6"/>
    <w:rsid w:val="001C5228"/>
    <w:rsid w:val="001C6B6C"/>
    <w:rsid w:val="001E6663"/>
    <w:rsid w:val="001E6E6B"/>
    <w:rsid w:val="001F415D"/>
    <w:rsid w:val="001F5768"/>
    <w:rsid w:val="00202450"/>
    <w:rsid w:val="00224F76"/>
    <w:rsid w:val="00247C7A"/>
    <w:rsid w:val="00247E4D"/>
    <w:rsid w:val="002C2E73"/>
    <w:rsid w:val="002C7090"/>
    <w:rsid w:val="002D233D"/>
    <w:rsid w:val="00321B6E"/>
    <w:rsid w:val="003302E3"/>
    <w:rsid w:val="00364BE0"/>
    <w:rsid w:val="00382245"/>
    <w:rsid w:val="00382832"/>
    <w:rsid w:val="0038746D"/>
    <w:rsid w:val="0039001E"/>
    <w:rsid w:val="00392875"/>
    <w:rsid w:val="003A7D81"/>
    <w:rsid w:val="003B2F7C"/>
    <w:rsid w:val="003F36B6"/>
    <w:rsid w:val="00403CA7"/>
    <w:rsid w:val="0042200A"/>
    <w:rsid w:val="004572C9"/>
    <w:rsid w:val="004615ED"/>
    <w:rsid w:val="004738F7"/>
    <w:rsid w:val="004B27F6"/>
    <w:rsid w:val="004D3B7B"/>
    <w:rsid w:val="004F3FB6"/>
    <w:rsid w:val="005333CB"/>
    <w:rsid w:val="00534CFB"/>
    <w:rsid w:val="00581869"/>
    <w:rsid w:val="0058568D"/>
    <w:rsid w:val="00587230"/>
    <w:rsid w:val="00597C64"/>
    <w:rsid w:val="005F2F4D"/>
    <w:rsid w:val="0061692E"/>
    <w:rsid w:val="006203AD"/>
    <w:rsid w:val="0066608B"/>
    <w:rsid w:val="00677909"/>
    <w:rsid w:val="00726A24"/>
    <w:rsid w:val="007828F1"/>
    <w:rsid w:val="00795AB9"/>
    <w:rsid w:val="007A1EFB"/>
    <w:rsid w:val="007A2EF5"/>
    <w:rsid w:val="007B2D47"/>
    <w:rsid w:val="007D5E3F"/>
    <w:rsid w:val="007E614B"/>
    <w:rsid w:val="007E74B7"/>
    <w:rsid w:val="008179BB"/>
    <w:rsid w:val="00835F4B"/>
    <w:rsid w:val="00861459"/>
    <w:rsid w:val="008A1268"/>
    <w:rsid w:val="008B3194"/>
    <w:rsid w:val="008B52E1"/>
    <w:rsid w:val="008C00C5"/>
    <w:rsid w:val="008D757E"/>
    <w:rsid w:val="008F2A97"/>
    <w:rsid w:val="008F714F"/>
    <w:rsid w:val="00907A0B"/>
    <w:rsid w:val="0093604B"/>
    <w:rsid w:val="00950097"/>
    <w:rsid w:val="009532D5"/>
    <w:rsid w:val="00993086"/>
    <w:rsid w:val="00997E47"/>
    <w:rsid w:val="009C1019"/>
    <w:rsid w:val="009C2B0A"/>
    <w:rsid w:val="009C4BB2"/>
    <w:rsid w:val="009E1E00"/>
    <w:rsid w:val="009F32F2"/>
    <w:rsid w:val="00A17B00"/>
    <w:rsid w:val="00A26244"/>
    <w:rsid w:val="00A64B55"/>
    <w:rsid w:val="00A70981"/>
    <w:rsid w:val="00A95ADD"/>
    <w:rsid w:val="00AA1736"/>
    <w:rsid w:val="00AA4CF2"/>
    <w:rsid w:val="00AA6022"/>
    <w:rsid w:val="00AD67D5"/>
    <w:rsid w:val="00AF33D1"/>
    <w:rsid w:val="00B1447D"/>
    <w:rsid w:val="00B23332"/>
    <w:rsid w:val="00B37351"/>
    <w:rsid w:val="00B50A72"/>
    <w:rsid w:val="00B8037A"/>
    <w:rsid w:val="00B8555A"/>
    <w:rsid w:val="00BA7F33"/>
    <w:rsid w:val="00BD4FAB"/>
    <w:rsid w:val="00BD5864"/>
    <w:rsid w:val="00C04DE1"/>
    <w:rsid w:val="00C27904"/>
    <w:rsid w:val="00C33392"/>
    <w:rsid w:val="00C408A4"/>
    <w:rsid w:val="00C42F09"/>
    <w:rsid w:val="00C468F9"/>
    <w:rsid w:val="00C5053C"/>
    <w:rsid w:val="00C531D6"/>
    <w:rsid w:val="00C539C2"/>
    <w:rsid w:val="00C6503F"/>
    <w:rsid w:val="00C6566A"/>
    <w:rsid w:val="00C76F56"/>
    <w:rsid w:val="00C80854"/>
    <w:rsid w:val="00CB1042"/>
    <w:rsid w:val="00CF6B39"/>
    <w:rsid w:val="00D604D8"/>
    <w:rsid w:val="00D666E7"/>
    <w:rsid w:val="00D8010F"/>
    <w:rsid w:val="00D9753D"/>
    <w:rsid w:val="00DA55DE"/>
    <w:rsid w:val="00DF3235"/>
    <w:rsid w:val="00DF7531"/>
    <w:rsid w:val="00DF78F7"/>
    <w:rsid w:val="00E06319"/>
    <w:rsid w:val="00E1681C"/>
    <w:rsid w:val="00E4019E"/>
    <w:rsid w:val="00E4077D"/>
    <w:rsid w:val="00E657F9"/>
    <w:rsid w:val="00E817AC"/>
    <w:rsid w:val="00E84F2A"/>
    <w:rsid w:val="00E94BE8"/>
    <w:rsid w:val="00E95583"/>
    <w:rsid w:val="00E95FB2"/>
    <w:rsid w:val="00EB48D3"/>
    <w:rsid w:val="00F254E7"/>
    <w:rsid w:val="00F37B61"/>
    <w:rsid w:val="00F76F1D"/>
    <w:rsid w:val="00F80C7B"/>
    <w:rsid w:val="00F81EF2"/>
    <w:rsid w:val="00FC3F8D"/>
    <w:rsid w:val="00FC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374D06"/>
  <w15:docId w15:val="{AE5B8764-4D3E-42E4-81A8-E344E3EA5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3F8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95583"/>
    <w:pPr>
      <w:ind w:left="720"/>
      <w:contextualSpacing/>
    </w:pPr>
  </w:style>
  <w:style w:type="paragraph" w:styleId="BalloonText">
    <w:name w:val="Balloon Text"/>
    <w:basedOn w:val="Normal"/>
    <w:link w:val="BalloonTextChar"/>
    <w:uiPriority w:val="99"/>
    <w:semiHidden/>
    <w:unhideWhenUsed/>
    <w:rsid w:val="0067790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909"/>
    <w:rPr>
      <w:rFonts w:ascii="Tahoma" w:hAnsi="Tahoma" w:cs="Tahoma"/>
      <w:sz w:val="16"/>
      <w:szCs w:val="16"/>
    </w:rPr>
  </w:style>
  <w:style w:type="table" w:styleId="TableGrid">
    <w:name w:val="Table Grid"/>
    <w:basedOn w:val="TableNormal"/>
    <w:uiPriority w:val="59"/>
    <w:rsid w:val="00EB48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1692E"/>
    <w:pPr>
      <w:spacing w:before="100" w:beforeAutospacing="1" w:after="100" w:afterAutospacing="1" w:line="240" w:lineRule="auto"/>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94739011">
      <w:bodyDiv w:val="1"/>
      <w:marLeft w:val="0"/>
      <w:marRight w:val="0"/>
      <w:marTop w:val="0"/>
      <w:marBottom w:val="0"/>
      <w:divBdr>
        <w:top w:val="none" w:sz="0" w:space="0" w:color="auto"/>
        <w:left w:val="none" w:sz="0" w:space="0" w:color="auto"/>
        <w:bottom w:val="none" w:sz="0" w:space="0" w:color="auto"/>
        <w:right w:val="none" w:sz="0" w:space="0" w:color="auto"/>
      </w:divBdr>
    </w:div>
    <w:div w:id="1215045091">
      <w:bodyDiv w:val="1"/>
      <w:marLeft w:val="0"/>
      <w:marRight w:val="0"/>
      <w:marTop w:val="0"/>
      <w:marBottom w:val="0"/>
      <w:divBdr>
        <w:top w:val="none" w:sz="0" w:space="0" w:color="auto"/>
        <w:left w:val="none" w:sz="0" w:space="0" w:color="auto"/>
        <w:bottom w:val="none" w:sz="0" w:space="0" w:color="auto"/>
        <w:right w:val="none" w:sz="0" w:space="0" w:color="auto"/>
      </w:divBdr>
      <w:divsChild>
        <w:div w:id="112946330">
          <w:marLeft w:val="0"/>
          <w:marRight w:val="0"/>
          <w:marTop w:val="0"/>
          <w:marBottom w:val="225"/>
          <w:divBdr>
            <w:top w:val="none" w:sz="0" w:space="0" w:color="auto"/>
            <w:left w:val="none" w:sz="0" w:space="0" w:color="auto"/>
            <w:bottom w:val="none" w:sz="0" w:space="0" w:color="auto"/>
            <w:right w:val="none" w:sz="0" w:space="0" w:color="auto"/>
          </w:divBdr>
          <w:divsChild>
            <w:div w:id="2125347751">
              <w:marLeft w:val="0"/>
              <w:marRight w:val="0"/>
              <w:marTop w:val="0"/>
              <w:marBottom w:val="0"/>
              <w:divBdr>
                <w:top w:val="none" w:sz="0" w:space="0" w:color="auto"/>
                <w:left w:val="none" w:sz="0" w:space="0" w:color="auto"/>
                <w:bottom w:val="none" w:sz="0" w:space="0" w:color="auto"/>
                <w:right w:val="none" w:sz="0" w:space="0" w:color="auto"/>
              </w:divBdr>
            </w:div>
          </w:divsChild>
        </w:div>
        <w:div w:id="1891838351">
          <w:marLeft w:val="0"/>
          <w:marRight w:val="0"/>
          <w:marTop w:val="0"/>
          <w:marBottom w:val="225"/>
          <w:divBdr>
            <w:top w:val="none" w:sz="0" w:space="0" w:color="auto"/>
            <w:left w:val="none" w:sz="0" w:space="0" w:color="auto"/>
            <w:bottom w:val="none" w:sz="0" w:space="0" w:color="auto"/>
            <w:right w:val="none" w:sz="0" w:space="0" w:color="auto"/>
          </w:divBdr>
        </w:div>
        <w:div w:id="1888376673">
          <w:marLeft w:val="0"/>
          <w:marRight w:val="0"/>
          <w:marTop w:val="0"/>
          <w:marBottom w:val="225"/>
          <w:divBdr>
            <w:top w:val="none" w:sz="0" w:space="0" w:color="auto"/>
            <w:left w:val="none" w:sz="0" w:space="0" w:color="auto"/>
            <w:bottom w:val="none" w:sz="0" w:space="0" w:color="auto"/>
            <w:right w:val="none" w:sz="0" w:space="0" w:color="auto"/>
          </w:divBdr>
          <w:divsChild>
            <w:div w:id="106321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360399">
      <w:bodyDiv w:val="1"/>
      <w:marLeft w:val="0"/>
      <w:marRight w:val="0"/>
      <w:marTop w:val="0"/>
      <w:marBottom w:val="0"/>
      <w:divBdr>
        <w:top w:val="none" w:sz="0" w:space="0" w:color="auto"/>
        <w:left w:val="none" w:sz="0" w:space="0" w:color="auto"/>
        <w:bottom w:val="none" w:sz="0" w:space="0" w:color="auto"/>
        <w:right w:val="none" w:sz="0" w:space="0" w:color="auto"/>
      </w:divBdr>
      <w:divsChild>
        <w:div w:id="15281807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TotalTime>
  <Pages>1</Pages>
  <Words>766</Words>
  <Characters>4370</Characters>
  <Application>Microsoft Office Word</Application>
  <DocSecurity>0</DocSecurity>
  <Lines>36</Lines>
  <Paragraphs>10</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Welcome</dc:creator>
  <cp:lastModifiedBy>Administrator</cp:lastModifiedBy>
  <cp:revision>36</cp:revision>
  <cp:lastPrinted>2024-10-16T06:52:00Z</cp:lastPrinted>
  <dcterms:created xsi:type="dcterms:W3CDTF">2024-10-16T14:11:00Z</dcterms:created>
  <dcterms:modified xsi:type="dcterms:W3CDTF">2024-10-18T14:50:00Z</dcterms:modified>
</cp:coreProperties>
</file>